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27B47" w:rsidP="0020452B">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B17D72" w:rsidRPr="00210142" w:rsidRDefault="00B17D72" w:rsidP="00210142">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Бухгалтерский учет, анализ и аудит, </w:t>
                  </w:r>
                  <w:r w:rsidRPr="00F377E7">
                    <w:t xml:space="preserve">утв. приказом ректора ОмГА от </w:t>
                  </w:r>
                  <w:r w:rsidR="000022F6" w:rsidRPr="008D4506">
                    <w:rPr>
                      <w:color w:val="000000"/>
                      <w:sz w:val="22"/>
                      <w:szCs w:val="22"/>
                    </w:rPr>
                    <w:t>25.03.2024 №34.</w:t>
                  </w:r>
                </w:p>
                <w:p w:rsidR="00B17D72" w:rsidRPr="00210142" w:rsidRDefault="00B17D72" w:rsidP="00BC6933">
                  <w:pPr>
                    <w:jc w:val="both"/>
                  </w:pPr>
                </w:p>
                <w:p w:rsidR="00B17D72" w:rsidRPr="00641D51" w:rsidRDefault="00B17D72" w:rsidP="004E0AA2">
                  <w:pPr>
                    <w:jc w:val="both"/>
                  </w:pPr>
                </w:p>
                <w:p w:rsidR="00B17D72" w:rsidRPr="00641D51" w:rsidRDefault="00B17D72" w:rsidP="00D1753D">
                  <w:pPr>
                    <w:jc w:val="both"/>
                  </w:pPr>
                </w:p>
              </w:txbxContent>
            </v:textbox>
          </v:shape>
        </w:pict>
      </w:r>
    </w:p>
    <w:p w:rsidR="00D1753D" w:rsidRPr="00793E1B" w:rsidRDefault="00D1753D" w:rsidP="0020452B">
      <w:pPr>
        <w:widowControl/>
        <w:autoSpaceDE/>
        <w:adjustRightInd/>
        <w:ind w:left="5670"/>
        <w:rPr>
          <w:rFonts w:eastAsia="Courier New"/>
          <w:b/>
          <w:bCs/>
          <w:color w:val="000000"/>
          <w:sz w:val="24"/>
          <w:szCs w:val="24"/>
        </w:rPr>
      </w:pPr>
    </w:p>
    <w:p w:rsidR="00D1753D" w:rsidRPr="00793E1B" w:rsidRDefault="00D1753D" w:rsidP="0020452B">
      <w:pPr>
        <w:widowControl/>
        <w:autoSpaceDE/>
        <w:adjustRightInd/>
        <w:ind w:left="5670"/>
        <w:rPr>
          <w:rFonts w:eastAsia="Courier New"/>
          <w:b/>
          <w:bCs/>
          <w:color w:val="000000"/>
          <w:sz w:val="24"/>
          <w:szCs w:val="24"/>
        </w:rPr>
      </w:pPr>
    </w:p>
    <w:p w:rsidR="00D1753D" w:rsidRPr="00793E1B" w:rsidRDefault="00D1753D" w:rsidP="0020452B">
      <w:pPr>
        <w:widowControl/>
        <w:autoSpaceDE/>
        <w:adjustRightInd/>
        <w:ind w:left="5670"/>
        <w:rPr>
          <w:rFonts w:eastAsia="Courier New"/>
          <w:b/>
          <w:bCs/>
          <w:color w:val="000000"/>
          <w:sz w:val="24"/>
          <w:szCs w:val="24"/>
        </w:rPr>
      </w:pPr>
    </w:p>
    <w:p w:rsidR="00D1753D" w:rsidRPr="00793E1B" w:rsidRDefault="00D1753D" w:rsidP="0020452B">
      <w:pPr>
        <w:widowControl/>
        <w:autoSpaceDE/>
        <w:adjustRightInd/>
        <w:ind w:left="5670"/>
        <w:rPr>
          <w:rFonts w:eastAsia="Courier New"/>
          <w:b/>
          <w:bCs/>
          <w:color w:val="000000"/>
          <w:sz w:val="24"/>
          <w:szCs w:val="24"/>
        </w:rPr>
      </w:pPr>
    </w:p>
    <w:p w:rsidR="00C94464" w:rsidRPr="00793E1B" w:rsidRDefault="00C94464" w:rsidP="0020452B">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B11F1" w:rsidP="0020452B">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20452B">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584506">
        <w:rPr>
          <w:rFonts w:eastAsia="Courier New"/>
          <w:noProof/>
          <w:sz w:val="28"/>
          <w:szCs w:val="28"/>
          <w:lang w:bidi="ru-RU"/>
        </w:rPr>
        <w:t>Экономика и управление</w:t>
      </w:r>
      <w:r w:rsidR="000022F6">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20452B">
      <w:pPr>
        <w:autoSpaceDE/>
        <w:adjustRightInd/>
        <w:ind w:right="1"/>
        <w:contextualSpacing/>
        <w:jc w:val="center"/>
        <w:rPr>
          <w:rFonts w:eastAsia="Courier New"/>
          <w:noProof/>
          <w:color w:val="000000"/>
          <w:sz w:val="28"/>
          <w:szCs w:val="28"/>
          <w:lang w:bidi="ru-RU"/>
        </w:rPr>
      </w:pPr>
    </w:p>
    <w:p w:rsidR="00C94464" w:rsidRPr="00793E1B" w:rsidRDefault="00E27B47" w:rsidP="0020452B">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17D72" w:rsidRPr="00C94464" w:rsidRDefault="00B17D72" w:rsidP="00C94464">
                  <w:pPr>
                    <w:jc w:val="center"/>
                    <w:rPr>
                      <w:sz w:val="24"/>
                      <w:szCs w:val="24"/>
                    </w:rPr>
                  </w:pPr>
                  <w:r w:rsidRPr="00C94464">
                    <w:rPr>
                      <w:sz w:val="24"/>
                      <w:szCs w:val="24"/>
                    </w:rPr>
                    <w:t>УТВЕРЖДАЮ:</w:t>
                  </w:r>
                </w:p>
                <w:p w:rsidR="00B17D72" w:rsidRPr="00C94464" w:rsidRDefault="00B17D72" w:rsidP="00C94464">
                  <w:pPr>
                    <w:jc w:val="center"/>
                    <w:rPr>
                      <w:sz w:val="24"/>
                      <w:szCs w:val="24"/>
                    </w:rPr>
                  </w:pPr>
                  <w:r w:rsidRPr="00C94464">
                    <w:rPr>
                      <w:sz w:val="24"/>
                      <w:szCs w:val="24"/>
                    </w:rPr>
                    <w:t>Ректор, д.фил.н., профессор</w:t>
                  </w:r>
                </w:p>
                <w:p w:rsidR="00B17D72" w:rsidRDefault="00B17D72" w:rsidP="00C94464">
                  <w:pPr>
                    <w:jc w:val="center"/>
                    <w:rPr>
                      <w:sz w:val="24"/>
                      <w:szCs w:val="24"/>
                    </w:rPr>
                  </w:pPr>
                </w:p>
                <w:p w:rsidR="00B17D72" w:rsidRPr="00C94464" w:rsidRDefault="00B17D72" w:rsidP="00C94464">
                  <w:pPr>
                    <w:jc w:val="center"/>
                    <w:rPr>
                      <w:sz w:val="24"/>
                      <w:szCs w:val="24"/>
                    </w:rPr>
                  </w:pPr>
                  <w:r w:rsidRPr="00C94464">
                    <w:rPr>
                      <w:sz w:val="24"/>
                      <w:szCs w:val="24"/>
                    </w:rPr>
                    <w:t>______________А.Э. Еремеев</w:t>
                  </w:r>
                </w:p>
                <w:p w:rsidR="00B17D72" w:rsidRPr="00C94464" w:rsidRDefault="00B17D72" w:rsidP="00C94464">
                  <w:pPr>
                    <w:jc w:val="center"/>
                    <w:rPr>
                      <w:sz w:val="24"/>
                      <w:szCs w:val="24"/>
                    </w:rPr>
                  </w:pPr>
                  <w:r>
                    <w:rPr>
                      <w:sz w:val="24"/>
                      <w:szCs w:val="24"/>
                    </w:rPr>
                    <w:t xml:space="preserve">                              </w:t>
                  </w:r>
                  <w:bookmarkStart w:id="0" w:name="_Hlk132615090"/>
                  <w:r w:rsidR="00584506" w:rsidRPr="00371907">
                    <w:rPr>
                      <w:sz w:val="24"/>
                      <w:szCs w:val="24"/>
                    </w:rPr>
                    <w:t>2</w:t>
                  </w:r>
                  <w:r w:rsidR="000022F6">
                    <w:rPr>
                      <w:sz w:val="24"/>
                      <w:szCs w:val="24"/>
                    </w:rPr>
                    <w:t>5</w:t>
                  </w:r>
                  <w:r w:rsidR="00584506" w:rsidRPr="00371907">
                    <w:rPr>
                      <w:sz w:val="24"/>
                      <w:szCs w:val="24"/>
                    </w:rPr>
                    <w:t>.03.202</w:t>
                  </w:r>
                  <w:r w:rsidR="000022F6">
                    <w:rPr>
                      <w:sz w:val="24"/>
                      <w:szCs w:val="24"/>
                    </w:rPr>
                    <w:t>4</w:t>
                  </w:r>
                  <w:r w:rsidR="00584506" w:rsidRPr="00371907">
                    <w:rPr>
                      <w:sz w:val="24"/>
                      <w:szCs w:val="24"/>
                    </w:rPr>
                    <w:t xml:space="preserve"> г.</w:t>
                  </w:r>
                  <w:bookmarkEnd w:id="0"/>
                </w:p>
              </w:txbxContent>
            </v:textbox>
          </v:shape>
        </w:pict>
      </w:r>
    </w:p>
    <w:p w:rsidR="00C94464" w:rsidRPr="00793E1B" w:rsidRDefault="00C94464" w:rsidP="0020452B">
      <w:pPr>
        <w:autoSpaceDE/>
        <w:adjustRightInd/>
        <w:ind w:right="1"/>
        <w:contextualSpacing/>
        <w:jc w:val="center"/>
        <w:rPr>
          <w:rFonts w:eastAsia="Courier New"/>
          <w:b/>
          <w:color w:val="000000"/>
          <w:sz w:val="24"/>
          <w:szCs w:val="24"/>
          <w:lang w:bidi="ru-RU"/>
        </w:rPr>
      </w:pPr>
    </w:p>
    <w:p w:rsidR="00C94464" w:rsidRPr="00793E1B" w:rsidRDefault="00C94464" w:rsidP="0020452B">
      <w:pPr>
        <w:autoSpaceDE/>
        <w:adjustRightInd/>
        <w:ind w:right="1"/>
        <w:contextualSpacing/>
        <w:jc w:val="center"/>
        <w:rPr>
          <w:rFonts w:eastAsia="Courier New"/>
          <w:b/>
          <w:color w:val="000000"/>
          <w:sz w:val="24"/>
          <w:szCs w:val="24"/>
          <w:lang w:bidi="ru-RU"/>
        </w:rPr>
      </w:pPr>
    </w:p>
    <w:p w:rsidR="00C94464" w:rsidRPr="00793E1B" w:rsidRDefault="00C94464" w:rsidP="0020452B">
      <w:pPr>
        <w:autoSpaceDE/>
        <w:adjustRightInd/>
        <w:ind w:right="1"/>
        <w:contextualSpacing/>
        <w:jc w:val="center"/>
        <w:rPr>
          <w:rFonts w:eastAsia="Courier New"/>
          <w:b/>
          <w:color w:val="000000"/>
          <w:sz w:val="24"/>
          <w:szCs w:val="24"/>
          <w:lang w:bidi="ru-RU"/>
        </w:rPr>
      </w:pPr>
    </w:p>
    <w:p w:rsidR="00C94464" w:rsidRPr="00793E1B" w:rsidRDefault="00C94464" w:rsidP="0020452B">
      <w:pPr>
        <w:autoSpaceDE/>
        <w:adjustRightInd/>
        <w:ind w:right="1"/>
        <w:contextualSpacing/>
        <w:jc w:val="center"/>
        <w:rPr>
          <w:rFonts w:eastAsia="Courier New"/>
          <w:b/>
          <w:color w:val="000000"/>
          <w:sz w:val="24"/>
          <w:szCs w:val="24"/>
          <w:lang w:bidi="ru-RU"/>
        </w:rPr>
      </w:pPr>
    </w:p>
    <w:p w:rsidR="00D1753D" w:rsidRPr="00793E1B" w:rsidRDefault="00D1753D" w:rsidP="0020452B">
      <w:pPr>
        <w:widowControl/>
        <w:autoSpaceDE/>
        <w:adjustRightInd/>
        <w:jc w:val="center"/>
        <w:rPr>
          <w:color w:val="000000"/>
          <w:sz w:val="24"/>
          <w:szCs w:val="24"/>
          <w:lang w:eastAsia="en-US"/>
        </w:rPr>
      </w:pPr>
    </w:p>
    <w:p w:rsidR="00C94464" w:rsidRPr="00793E1B" w:rsidRDefault="00C94464" w:rsidP="0020452B">
      <w:pPr>
        <w:widowControl/>
        <w:autoSpaceDE/>
        <w:adjustRightInd/>
        <w:jc w:val="center"/>
        <w:rPr>
          <w:color w:val="000000"/>
          <w:sz w:val="24"/>
          <w:szCs w:val="24"/>
          <w:lang w:eastAsia="en-US"/>
        </w:rPr>
      </w:pPr>
    </w:p>
    <w:p w:rsidR="007C277B" w:rsidRDefault="007C277B" w:rsidP="0020452B">
      <w:pPr>
        <w:suppressAutoHyphens/>
        <w:jc w:val="center"/>
        <w:rPr>
          <w:rFonts w:eastAsia="SimSun"/>
          <w:color w:val="000000"/>
          <w:kern w:val="2"/>
          <w:sz w:val="24"/>
          <w:szCs w:val="24"/>
          <w:lang w:eastAsia="hi-IN" w:bidi="hi-IN"/>
        </w:rPr>
      </w:pPr>
    </w:p>
    <w:p w:rsidR="00951F6B" w:rsidRPr="00793E1B" w:rsidRDefault="00951F6B" w:rsidP="0020452B">
      <w:pPr>
        <w:suppressAutoHyphens/>
        <w:jc w:val="center"/>
        <w:rPr>
          <w:rFonts w:eastAsia="SimSun"/>
          <w:color w:val="000000"/>
          <w:kern w:val="2"/>
          <w:sz w:val="24"/>
          <w:szCs w:val="24"/>
          <w:lang w:eastAsia="hi-IN" w:bidi="hi-IN"/>
        </w:rPr>
      </w:pPr>
    </w:p>
    <w:p w:rsidR="007C277B" w:rsidRDefault="007C277B" w:rsidP="0020452B">
      <w:pPr>
        <w:suppressAutoHyphens/>
        <w:jc w:val="center"/>
        <w:rPr>
          <w:rFonts w:eastAsia="SimSun"/>
          <w:color w:val="000000"/>
          <w:kern w:val="2"/>
          <w:sz w:val="24"/>
          <w:szCs w:val="24"/>
          <w:lang w:eastAsia="hi-IN" w:bidi="hi-IN"/>
        </w:rPr>
      </w:pPr>
    </w:p>
    <w:p w:rsidR="00951F6B" w:rsidRPr="00793E1B" w:rsidRDefault="00951F6B" w:rsidP="0020452B">
      <w:pPr>
        <w:suppressAutoHyphens/>
        <w:jc w:val="center"/>
        <w:rPr>
          <w:rFonts w:eastAsia="SimSun"/>
          <w:color w:val="000000"/>
          <w:kern w:val="2"/>
          <w:sz w:val="24"/>
          <w:szCs w:val="24"/>
          <w:lang w:eastAsia="hi-IN" w:bidi="hi-IN"/>
        </w:rPr>
      </w:pPr>
    </w:p>
    <w:p w:rsidR="00DF1076" w:rsidRPr="00793E1B" w:rsidRDefault="00DF1076" w:rsidP="0020452B">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20452B">
      <w:pPr>
        <w:widowControl/>
        <w:tabs>
          <w:tab w:val="left" w:pos="708"/>
        </w:tabs>
        <w:autoSpaceDE/>
        <w:adjustRightInd/>
        <w:jc w:val="center"/>
        <w:rPr>
          <w:b/>
          <w:color w:val="000000"/>
          <w:sz w:val="24"/>
          <w:szCs w:val="24"/>
        </w:rPr>
      </w:pPr>
    </w:p>
    <w:p w:rsidR="009A0F9C" w:rsidRDefault="009A0F9C" w:rsidP="0020452B">
      <w:pPr>
        <w:widowControl/>
        <w:suppressAutoHyphens/>
        <w:autoSpaceDE/>
        <w:adjustRightInd/>
        <w:jc w:val="center"/>
        <w:rPr>
          <w:bCs/>
          <w:sz w:val="24"/>
          <w:szCs w:val="24"/>
        </w:rPr>
      </w:pPr>
      <w:r>
        <w:rPr>
          <w:b/>
          <w:bCs/>
          <w:color w:val="000000"/>
          <w:sz w:val="40"/>
          <w:szCs w:val="40"/>
        </w:rPr>
        <w:t>Бухгалтерский финансовый учет</w:t>
      </w:r>
      <w:r w:rsidRPr="00E81007">
        <w:rPr>
          <w:bCs/>
          <w:sz w:val="24"/>
          <w:szCs w:val="24"/>
        </w:rPr>
        <w:t xml:space="preserve"> </w:t>
      </w:r>
    </w:p>
    <w:p w:rsidR="007F4B97" w:rsidRPr="00E81007" w:rsidRDefault="006A5337" w:rsidP="0020452B">
      <w:pPr>
        <w:widowControl/>
        <w:suppressAutoHyphens/>
        <w:autoSpaceDE/>
        <w:adjustRightInd/>
        <w:jc w:val="center"/>
        <w:rPr>
          <w:b/>
          <w:bCs/>
          <w:sz w:val="24"/>
          <w:szCs w:val="24"/>
        </w:rPr>
      </w:pPr>
      <w:r>
        <w:rPr>
          <w:bCs/>
          <w:sz w:val="24"/>
          <w:szCs w:val="24"/>
        </w:rPr>
        <w:t>Б1.В.04</w:t>
      </w:r>
    </w:p>
    <w:p w:rsidR="005669CB" w:rsidRPr="00793E1B" w:rsidRDefault="005669CB" w:rsidP="0020452B">
      <w:pPr>
        <w:widowControl/>
        <w:autoSpaceDN/>
        <w:jc w:val="center"/>
        <w:rPr>
          <w:rFonts w:eastAsia="Calibri"/>
          <w:b/>
          <w:bCs/>
          <w:color w:val="000000"/>
          <w:sz w:val="24"/>
          <w:szCs w:val="24"/>
          <w:lang w:eastAsia="en-US"/>
        </w:rPr>
      </w:pPr>
    </w:p>
    <w:p w:rsidR="009F4070" w:rsidRPr="00793E1B" w:rsidRDefault="00591B36" w:rsidP="0020452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20452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20452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20452B">
      <w:pPr>
        <w:widowControl/>
        <w:suppressAutoHyphens/>
        <w:autoSpaceDE/>
        <w:adjustRightInd/>
        <w:jc w:val="center"/>
        <w:rPr>
          <w:rFonts w:eastAsia="Courier New"/>
          <w:sz w:val="24"/>
          <w:szCs w:val="24"/>
          <w:lang w:bidi="ru-RU"/>
        </w:rPr>
      </w:pPr>
    </w:p>
    <w:p w:rsidR="007C277B" w:rsidRPr="00E81007" w:rsidRDefault="007C277B" w:rsidP="0020452B">
      <w:pPr>
        <w:widowControl/>
        <w:suppressAutoHyphens/>
        <w:autoSpaceDE/>
        <w:adjustRightInd/>
        <w:jc w:val="center"/>
        <w:rPr>
          <w:rFonts w:eastAsia="Courier New"/>
          <w:sz w:val="24"/>
          <w:szCs w:val="24"/>
          <w:lang w:bidi="ru-RU"/>
        </w:rPr>
      </w:pPr>
    </w:p>
    <w:p w:rsidR="007C277B" w:rsidRPr="00E81007" w:rsidRDefault="007C277B" w:rsidP="0020452B">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20452B">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E81007" w:rsidRPr="00E81007">
        <w:rPr>
          <w:rFonts w:eastAsia="Courier New"/>
          <w:b/>
          <w:sz w:val="24"/>
          <w:szCs w:val="24"/>
          <w:lang w:bidi="ru-RU"/>
        </w:rPr>
        <w:t>Бухгалтерский учет, анализ и аудит</w:t>
      </w:r>
      <w:r w:rsidRPr="00E81007">
        <w:rPr>
          <w:rFonts w:eastAsia="Courier New"/>
          <w:sz w:val="24"/>
          <w:szCs w:val="24"/>
          <w:lang w:bidi="ru-RU"/>
        </w:rPr>
        <w:t>»</w:t>
      </w:r>
    </w:p>
    <w:p w:rsidR="007C277B" w:rsidRPr="00E81007" w:rsidRDefault="007C277B" w:rsidP="0020452B">
      <w:pPr>
        <w:widowControl/>
        <w:suppressAutoHyphens/>
        <w:autoSpaceDE/>
        <w:adjustRightInd/>
        <w:jc w:val="center"/>
        <w:rPr>
          <w:rFonts w:eastAsia="Courier New"/>
          <w:sz w:val="24"/>
          <w:szCs w:val="24"/>
          <w:lang w:bidi="ru-RU"/>
        </w:rPr>
      </w:pPr>
    </w:p>
    <w:p w:rsidR="007C277B" w:rsidRPr="00793E1B" w:rsidRDefault="007C277B" w:rsidP="0020452B">
      <w:pPr>
        <w:widowControl/>
        <w:suppressAutoHyphens/>
        <w:autoSpaceDE/>
        <w:adjustRightInd/>
        <w:jc w:val="center"/>
        <w:rPr>
          <w:rFonts w:eastAsia="Courier New"/>
          <w:b/>
          <w:color w:val="000000"/>
          <w:sz w:val="24"/>
          <w:szCs w:val="24"/>
          <w:lang w:bidi="ru-RU"/>
        </w:rPr>
      </w:pPr>
    </w:p>
    <w:p w:rsidR="00E81007" w:rsidRPr="00E81007" w:rsidRDefault="007C277B" w:rsidP="0020452B">
      <w:pPr>
        <w:widowControl/>
        <w:autoSpaceDE/>
        <w:autoSpaceDN/>
        <w:adjustRightInd/>
        <w:jc w:val="center"/>
        <w:rPr>
          <w:color w:val="000000"/>
          <w:sz w:val="24"/>
          <w:szCs w:val="24"/>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Pr="00E81007">
        <w:rPr>
          <w:rFonts w:eastAsia="Courier New"/>
          <w:color w:val="000000"/>
          <w:sz w:val="24"/>
          <w:szCs w:val="24"/>
          <w:lang w:bidi="ru-RU"/>
        </w:rPr>
        <w:t xml:space="preserve">: </w:t>
      </w:r>
      <w:r w:rsidR="00E81007" w:rsidRPr="00E81007">
        <w:rPr>
          <w:color w:val="000000"/>
          <w:sz w:val="24"/>
          <w:szCs w:val="24"/>
        </w:rPr>
        <w:t>расчетно-экономическая</w:t>
      </w:r>
      <w:r w:rsidR="00E81007">
        <w:rPr>
          <w:color w:val="000000"/>
          <w:sz w:val="24"/>
          <w:szCs w:val="24"/>
        </w:rPr>
        <w:t>,</w:t>
      </w:r>
      <w:r w:rsidR="00E81007" w:rsidRPr="00E81007">
        <w:rPr>
          <w:color w:val="000000"/>
          <w:sz w:val="24"/>
          <w:szCs w:val="24"/>
        </w:rPr>
        <w:t xml:space="preserve"> аналитическая, научно-исследовательская</w:t>
      </w:r>
      <w:r w:rsidR="00210142">
        <w:rPr>
          <w:color w:val="000000"/>
          <w:sz w:val="24"/>
          <w:szCs w:val="24"/>
        </w:rPr>
        <w:t xml:space="preserve"> (основной)</w:t>
      </w:r>
      <w:r w:rsidR="00E81007">
        <w:rPr>
          <w:color w:val="000000"/>
          <w:sz w:val="24"/>
          <w:szCs w:val="24"/>
        </w:rPr>
        <w:t>,</w:t>
      </w:r>
      <w:r w:rsidR="00E81007" w:rsidRPr="00E81007">
        <w:rPr>
          <w:color w:val="000000"/>
          <w:sz w:val="24"/>
          <w:szCs w:val="24"/>
        </w:rPr>
        <w:t xml:space="preserve">  педагогическая</w:t>
      </w:r>
      <w:r w:rsidR="00E81007">
        <w:rPr>
          <w:color w:val="000000"/>
          <w:sz w:val="24"/>
          <w:szCs w:val="24"/>
        </w:rPr>
        <w:t>,</w:t>
      </w:r>
      <w:r w:rsidR="00E81007" w:rsidRPr="00E81007">
        <w:rPr>
          <w:color w:val="000000"/>
          <w:sz w:val="24"/>
          <w:szCs w:val="24"/>
        </w:rPr>
        <w:t xml:space="preserve"> учетная</w:t>
      </w:r>
      <w:r w:rsidR="00E81007">
        <w:rPr>
          <w:color w:val="000000"/>
          <w:sz w:val="24"/>
          <w:szCs w:val="24"/>
        </w:rPr>
        <w:t>,</w:t>
      </w:r>
      <w:r w:rsidR="00E81007" w:rsidRPr="00E81007">
        <w:rPr>
          <w:color w:val="000000"/>
          <w:sz w:val="24"/>
          <w:szCs w:val="24"/>
        </w:rPr>
        <w:t xml:space="preserve"> расчетно-финансовая </w:t>
      </w:r>
    </w:p>
    <w:p w:rsidR="00A76E53" w:rsidRPr="00793E1B" w:rsidRDefault="00A76E53" w:rsidP="0020452B">
      <w:pPr>
        <w:widowControl/>
        <w:suppressAutoHyphens/>
        <w:autoSpaceDE/>
        <w:adjustRightInd/>
        <w:jc w:val="center"/>
        <w:rPr>
          <w:rFonts w:eastAsia="SimSun"/>
          <w:color w:val="000000"/>
          <w:kern w:val="2"/>
          <w:sz w:val="24"/>
          <w:szCs w:val="24"/>
          <w:lang w:eastAsia="hi-IN" w:bidi="hi-IN"/>
        </w:rPr>
      </w:pPr>
    </w:p>
    <w:p w:rsidR="009F4070" w:rsidRPr="00793E1B" w:rsidRDefault="009F4070" w:rsidP="0020452B">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584506" w:rsidRPr="00371907" w:rsidRDefault="0029440B" w:rsidP="00584506">
      <w:pPr>
        <w:suppressAutoHyphens/>
        <w:spacing w:after="200" w:line="276" w:lineRule="auto"/>
        <w:contextualSpacing/>
        <w:jc w:val="center"/>
        <w:rPr>
          <w:rFonts w:eastAsia="SimSun"/>
          <w:kern w:val="2"/>
          <w:sz w:val="24"/>
          <w:szCs w:val="24"/>
          <w:lang w:eastAsia="hi-IN" w:bidi="hi-IN"/>
        </w:rPr>
      </w:pPr>
      <w:bookmarkStart w:id="1" w:name="_Hlk132615119"/>
      <w:r>
        <w:rPr>
          <w:rFonts w:eastAsia="SimSun"/>
          <w:kern w:val="2"/>
          <w:sz w:val="24"/>
          <w:szCs w:val="24"/>
          <w:lang w:eastAsia="hi-IN" w:bidi="hi-IN"/>
        </w:rPr>
        <w:t>заочной формы обучения 2020/2021</w:t>
      </w:r>
      <w:r w:rsidR="00584506" w:rsidRPr="00E72370">
        <w:rPr>
          <w:rFonts w:eastAsia="SimSun"/>
          <w:kern w:val="2"/>
          <w:sz w:val="24"/>
          <w:szCs w:val="24"/>
          <w:lang w:eastAsia="hi-IN" w:bidi="hi-IN"/>
        </w:rPr>
        <w:t xml:space="preserve"> года набора соответственно</w:t>
      </w:r>
    </w:p>
    <w:p w:rsidR="00584506" w:rsidRPr="00371907" w:rsidRDefault="00584506" w:rsidP="00584506">
      <w:pPr>
        <w:suppressAutoHyphens/>
        <w:spacing w:after="200" w:line="276" w:lineRule="auto"/>
        <w:contextualSpacing/>
        <w:rPr>
          <w:rFonts w:eastAsia="SimSun"/>
          <w:kern w:val="2"/>
          <w:sz w:val="24"/>
          <w:szCs w:val="24"/>
          <w:lang w:eastAsia="hi-IN" w:bidi="hi-IN"/>
        </w:rPr>
      </w:pPr>
    </w:p>
    <w:p w:rsidR="00584506" w:rsidRDefault="00584506" w:rsidP="00584506">
      <w:pPr>
        <w:suppressAutoHyphens/>
        <w:spacing w:after="200" w:line="276" w:lineRule="auto"/>
        <w:contextualSpacing/>
        <w:rPr>
          <w:rFonts w:eastAsia="SimSun"/>
          <w:kern w:val="2"/>
          <w:sz w:val="24"/>
          <w:szCs w:val="24"/>
          <w:lang w:eastAsia="hi-IN" w:bidi="hi-IN"/>
        </w:rPr>
      </w:pPr>
    </w:p>
    <w:p w:rsidR="00584506" w:rsidRDefault="00584506" w:rsidP="00584506">
      <w:pPr>
        <w:suppressAutoHyphens/>
        <w:spacing w:after="200" w:line="276" w:lineRule="auto"/>
        <w:contextualSpacing/>
        <w:rPr>
          <w:rFonts w:eastAsia="SimSun"/>
          <w:kern w:val="2"/>
          <w:sz w:val="24"/>
          <w:szCs w:val="24"/>
          <w:lang w:eastAsia="hi-IN" w:bidi="hi-IN"/>
        </w:rPr>
      </w:pPr>
    </w:p>
    <w:p w:rsidR="00584506" w:rsidRPr="00371907" w:rsidRDefault="00584506" w:rsidP="00584506">
      <w:pPr>
        <w:suppressAutoHyphens/>
        <w:spacing w:after="200" w:line="276" w:lineRule="auto"/>
        <w:contextualSpacing/>
        <w:rPr>
          <w:rFonts w:eastAsia="SimSun"/>
          <w:kern w:val="2"/>
          <w:sz w:val="24"/>
          <w:szCs w:val="24"/>
          <w:lang w:eastAsia="hi-IN" w:bidi="hi-IN"/>
        </w:rPr>
      </w:pPr>
    </w:p>
    <w:p w:rsidR="00584506" w:rsidRDefault="00584506" w:rsidP="00584506">
      <w:pPr>
        <w:suppressAutoHyphens/>
        <w:spacing w:after="200" w:line="276" w:lineRule="auto"/>
        <w:contextualSpacing/>
        <w:rPr>
          <w:rFonts w:eastAsia="SimSun"/>
          <w:kern w:val="2"/>
          <w:sz w:val="24"/>
          <w:szCs w:val="24"/>
          <w:lang w:eastAsia="hi-IN" w:bidi="hi-IN"/>
        </w:rPr>
      </w:pPr>
    </w:p>
    <w:p w:rsidR="00584506" w:rsidRDefault="00584506" w:rsidP="00584506">
      <w:pPr>
        <w:suppressAutoHyphens/>
        <w:spacing w:after="200" w:line="276" w:lineRule="auto"/>
        <w:contextualSpacing/>
        <w:rPr>
          <w:rFonts w:eastAsia="SimSun"/>
          <w:kern w:val="2"/>
          <w:sz w:val="24"/>
          <w:szCs w:val="24"/>
          <w:lang w:eastAsia="hi-IN" w:bidi="hi-IN"/>
        </w:rPr>
      </w:pPr>
    </w:p>
    <w:p w:rsidR="00584506" w:rsidRPr="00371907" w:rsidRDefault="00584506" w:rsidP="00584506">
      <w:pPr>
        <w:suppressAutoHyphens/>
        <w:spacing w:after="200" w:line="276" w:lineRule="auto"/>
        <w:contextualSpacing/>
        <w:rPr>
          <w:rFonts w:eastAsia="SimSun"/>
          <w:kern w:val="2"/>
          <w:sz w:val="24"/>
          <w:szCs w:val="24"/>
          <w:lang w:eastAsia="hi-IN" w:bidi="hi-IN"/>
        </w:rPr>
      </w:pPr>
    </w:p>
    <w:p w:rsidR="00584506" w:rsidRPr="00371907" w:rsidRDefault="00584506" w:rsidP="00584506">
      <w:pPr>
        <w:suppressAutoHyphens/>
        <w:spacing w:after="200" w:line="276" w:lineRule="auto"/>
        <w:contextualSpacing/>
        <w:jc w:val="center"/>
        <w:outlineLvl w:val="0"/>
        <w:rPr>
          <w:sz w:val="24"/>
          <w:szCs w:val="24"/>
        </w:rPr>
      </w:pPr>
      <w:r w:rsidRPr="00371907">
        <w:rPr>
          <w:sz w:val="24"/>
          <w:szCs w:val="24"/>
        </w:rPr>
        <w:t>Омск, 202</w:t>
      </w:r>
      <w:r w:rsidR="000022F6">
        <w:rPr>
          <w:sz w:val="24"/>
          <w:szCs w:val="24"/>
        </w:rPr>
        <w:t>4</w:t>
      </w:r>
    </w:p>
    <w:bookmarkEnd w:id="1"/>
    <w:p w:rsidR="00DF1076" w:rsidRPr="00793E1B" w:rsidRDefault="007C277B" w:rsidP="0020452B">
      <w:pPr>
        <w:widowControl/>
        <w:autoSpaceDE/>
        <w:autoSpaceDN/>
        <w:adjustRightInd/>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20452B">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20452B">
            <w:pPr>
              <w:jc w:val="center"/>
              <w:rPr>
                <w:color w:val="000000"/>
                <w:sz w:val="24"/>
                <w:szCs w:val="24"/>
              </w:rPr>
            </w:pPr>
            <w:r w:rsidRPr="00793E1B">
              <w:rPr>
                <w:color w:val="000000"/>
                <w:sz w:val="24"/>
                <w:szCs w:val="24"/>
              </w:rPr>
              <w:t>1</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5C20F0" w:rsidP="0020452B">
            <w:pPr>
              <w:jc w:val="center"/>
              <w:rPr>
                <w:color w:val="000000"/>
                <w:sz w:val="24"/>
                <w:szCs w:val="24"/>
              </w:rPr>
            </w:pPr>
            <w:r w:rsidRPr="00793E1B">
              <w:rPr>
                <w:color w:val="000000"/>
                <w:sz w:val="24"/>
                <w:szCs w:val="24"/>
              </w:rPr>
              <w:t>2</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5C20F0" w:rsidP="0020452B">
            <w:pPr>
              <w:jc w:val="center"/>
              <w:rPr>
                <w:color w:val="000000"/>
                <w:sz w:val="24"/>
                <w:szCs w:val="24"/>
              </w:rPr>
            </w:pPr>
            <w:r w:rsidRPr="00793E1B">
              <w:rPr>
                <w:color w:val="000000"/>
                <w:sz w:val="24"/>
                <w:szCs w:val="24"/>
              </w:rPr>
              <w:t>3</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5C20F0" w:rsidP="0020452B">
            <w:pPr>
              <w:jc w:val="center"/>
              <w:rPr>
                <w:color w:val="000000"/>
                <w:sz w:val="24"/>
                <w:szCs w:val="24"/>
              </w:rPr>
            </w:pPr>
            <w:r w:rsidRPr="00793E1B">
              <w:rPr>
                <w:color w:val="000000"/>
                <w:sz w:val="24"/>
                <w:szCs w:val="24"/>
              </w:rPr>
              <w:t>4</w:t>
            </w:r>
          </w:p>
        </w:tc>
        <w:tc>
          <w:tcPr>
            <w:tcW w:w="8080" w:type="dxa"/>
            <w:hideMark/>
          </w:tcPr>
          <w:p w:rsidR="005C20F0" w:rsidRPr="00793E1B" w:rsidRDefault="005C20F0" w:rsidP="0020452B">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5C20F0" w:rsidP="0020452B">
            <w:pPr>
              <w:jc w:val="center"/>
              <w:rPr>
                <w:color w:val="000000"/>
                <w:sz w:val="24"/>
                <w:szCs w:val="24"/>
              </w:rPr>
            </w:pPr>
            <w:r w:rsidRPr="00793E1B">
              <w:rPr>
                <w:color w:val="000000"/>
                <w:sz w:val="24"/>
                <w:szCs w:val="24"/>
              </w:rPr>
              <w:t>5</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5C20F0" w:rsidP="0020452B">
            <w:pPr>
              <w:jc w:val="center"/>
              <w:rPr>
                <w:color w:val="000000"/>
                <w:sz w:val="24"/>
                <w:szCs w:val="24"/>
              </w:rPr>
            </w:pPr>
            <w:r w:rsidRPr="00793E1B">
              <w:rPr>
                <w:color w:val="000000"/>
                <w:sz w:val="24"/>
                <w:szCs w:val="24"/>
              </w:rPr>
              <w:t>6</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772DE2" w:rsidP="0020452B">
            <w:pPr>
              <w:jc w:val="center"/>
              <w:rPr>
                <w:color w:val="000000"/>
                <w:sz w:val="24"/>
                <w:szCs w:val="24"/>
              </w:rPr>
            </w:pPr>
            <w:r>
              <w:rPr>
                <w:color w:val="000000"/>
                <w:sz w:val="24"/>
                <w:szCs w:val="24"/>
              </w:rPr>
              <w:t>7</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772DE2" w:rsidP="0020452B">
            <w:pPr>
              <w:jc w:val="center"/>
              <w:rPr>
                <w:color w:val="000000"/>
                <w:sz w:val="24"/>
                <w:szCs w:val="24"/>
              </w:rPr>
            </w:pPr>
            <w:r>
              <w:rPr>
                <w:color w:val="000000"/>
                <w:sz w:val="24"/>
                <w:szCs w:val="24"/>
              </w:rPr>
              <w:t>8</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772DE2" w:rsidP="0020452B">
            <w:pPr>
              <w:jc w:val="center"/>
              <w:rPr>
                <w:color w:val="000000"/>
                <w:sz w:val="24"/>
                <w:szCs w:val="24"/>
              </w:rPr>
            </w:pPr>
            <w:r>
              <w:rPr>
                <w:color w:val="000000"/>
                <w:sz w:val="24"/>
                <w:szCs w:val="24"/>
              </w:rPr>
              <w:t>9</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772DE2" w:rsidP="0020452B">
            <w:pPr>
              <w:jc w:val="center"/>
              <w:rPr>
                <w:color w:val="000000"/>
                <w:sz w:val="24"/>
                <w:szCs w:val="24"/>
              </w:rPr>
            </w:pPr>
            <w:r>
              <w:rPr>
                <w:color w:val="000000"/>
                <w:sz w:val="24"/>
                <w:szCs w:val="24"/>
              </w:rPr>
              <w:t>10</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772DE2" w:rsidP="0020452B">
            <w:pPr>
              <w:jc w:val="center"/>
              <w:rPr>
                <w:color w:val="000000"/>
                <w:sz w:val="24"/>
                <w:szCs w:val="24"/>
              </w:rPr>
            </w:pPr>
            <w:r>
              <w:rPr>
                <w:color w:val="000000"/>
                <w:sz w:val="24"/>
                <w:szCs w:val="24"/>
              </w:rPr>
              <w:t>11</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bl>
    <w:p w:rsidR="001A6533" w:rsidRPr="00793E1B" w:rsidRDefault="001A6533" w:rsidP="0020452B">
      <w:pPr>
        <w:rPr>
          <w:b/>
          <w:color w:val="000000"/>
          <w:sz w:val="24"/>
          <w:szCs w:val="24"/>
        </w:rPr>
      </w:pPr>
    </w:p>
    <w:p w:rsidR="00DF1076" w:rsidRPr="00793E1B" w:rsidRDefault="00DF1076" w:rsidP="0020452B">
      <w:pPr>
        <w:rPr>
          <w:b/>
          <w:color w:val="000000"/>
          <w:sz w:val="24"/>
          <w:szCs w:val="24"/>
        </w:rPr>
      </w:pPr>
      <w:r w:rsidRPr="00793E1B">
        <w:rPr>
          <w:b/>
          <w:color w:val="000000"/>
          <w:sz w:val="24"/>
          <w:szCs w:val="24"/>
        </w:rPr>
        <w:br w:type="page"/>
      </w:r>
    </w:p>
    <w:p w:rsidR="000911D1" w:rsidRPr="00AB52AE" w:rsidRDefault="000911D1" w:rsidP="0020452B">
      <w:pPr>
        <w:widowControl/>
        <w:autoSpaceDE/>
        <w:autoSpaceDN/>
        <w:adjustRightInd/>
        <w:jc w:val="both"/>
        <w:rPr>
          <w:spacing w:val="-3"/>
          <w:sz w:val="24"/>
          <w:szCs w:val="24"/>
          <w:lang w:eastAsia="en-US"/>
        </w:rPr>
      </w:pPr>
      <w:r w:rsidRPr="00AB52AE">
        <w:rPr>
          <w:spacing w:val="-3"/>
          <w:sz w:val="24"/>
          <w:szCs w:val="24"/>
          <w:lang w:eastAsia="en-US"/>
        </w:rPr>
        <w:t>Составитель:</w:t>
      </w:r>
    </w:p>
    <w:p w:rsidR="000911D1" w:rsidRPr="00AB52AE" w:rsidRDefault="000911D1" w:rsidP="0020452B">
      <w:pPr>
        <w:widowControl/>
        <w:autoSpaceDE/>
        <w:autoSpaceDN/>
        <w:adjustRightInd/>
        <w:jc w:val="both"/>
        <w:rPr>
          <w:spacing w:val="-3"/>
          <w:sz w:val="24"/>
          <w:szCs w:val="24"/>
          <w:lang w:eastAsia="en-US"/>
        </w:rPr>
      </w:pPr>
    </w:p>
    <w:p w:rsidR="000911D1" w:rsidRPr="00AB52AE" w:rsidRDefault="000911D1" w:rsidP="0020452B">
      <w:pPr>
        <w:widowControl/>
        <w:autoSpaceDE/>
        <w:autoSpaceDN/>
        <w:adjustRightInd/>
        <w:jc w:val="both"/>
        <w:rPr>
          <w:spacing w:val="-3"/>
          <w:sz w:val="24"/>
          <w:szCs w:val="24"/>
          <w:lang w:eastAsia="en-US"/>
        </w:rPr>
      </w:pPr>
      <w:r w:rsidRPr="00AB52AE">
        <w:rPr>
          <w:spacing w:val="-3"/>
          <w:sz w:val="24"/>
          <w:szCs w:val="24"/>
          <w:lang w:eastAsia="en-US"/>
        </w:rPr>
        <w:t>к.</w:t>
      </w:r>
      <w:r w:rsidR="00E81007" w:rsidRPr="00AB52AE">
        <w:rPr>
          <w:spacing w:val="-3"/>
          <w:sz w:val="24"/>
          <w:szCs w:val="24"/>
          <w:lang w:eastAsia="en-US"/>
        </w:rPr>
        <w:t>э</w:t>
      </w:r>
      <w:r w:rsidRPr="00AB52AE">
        <w:rPr>
          <w:spacing w:val="-3"/>
          <w:sz w:val="24"/>
          <w:szCs w:val="24"/>
          <w:lang w:eastAsia="en-US"/>
        </w:rPr>
        <w:t>.н., доцент _________________ /</w:t>
      </w:r>
      <w:r w:rsidR="00A019F5">
        <w:rPr>
          <w:spacing w:val="-3"/>
          <w:sz w:val="24"/>
          <w:szCs w:val="24"/>
          <w:lang w:eastAsia="en-US"/>
        </w:rPr>
        <w:t>Н.Г. Гавриленко</w:t>
      </w:r>
      <w:r w:rsidRPr="00AB52AE">
        <w:rPr>
          <w:spacing w:val="-3"/>
          <w:sz w:val="24"/>
          <w:szCs w:val="24"/>
          <w:lang w:eastAsia="en-US"/>
        </w:rPr>
        <w:t>/</w:t>
      </w:r>
    </w:p>
    <w:p w:rsidR="000911D1" w:rsidRPr="00AB52AE" w:rsidRDefault="000911D1" w:rsidP="0020452B">
      <w:pPr>
        <w:widowControl/>
        <w:autoSpaceDE/>
        <w:autoSpaceDN/>
        <w:adjustRightInd/>
        <w:jc w:val="both"/>
        <w:rPr>
          <w:spacing w:val="-3"/>
          <w:sz w:val="24"/>
          <w:szCs w:val="24"/>
          <w:lang w:eastAsia="en-US"/>
        </w:rPr>
      </w:pPr>
    </w:p>
    <w:p w:rsidR="000911D1" w:rsidRPr="00AB52AE" w:rsidRDefault="000911D1" w:rsidP="0020452B">
      <w:pPr>
        <w:widowControl/>
        <w:autoSpaceDE/>
        <w:autoSpaceDN/>
        <w:adjustRightInd/>
        <w:jc w:val="both"/>
        <w:rPr>
          <w:spacing w:val="-3"/>
          <w:sz w:val="24"/>
          <w:szCs w:val="24"/>
          <w:lang w:eastAsia="en-US"/>
        </w:rPr>
      </w:pPr>
      <w:r w:rsidRPr="00AB52AE">
        <w:rPr>
          <w:spacing w:val="-3"/>
          <w:sz w:val="24"/>
          <w:szCs w:val="24"/>
          <w:lang w:eastAsia="en-US"/>
        </w:rPr>
        <w:t xml:space="preserve">Рабочая программа дисциплины одобрена на заседании </w:t>
      </w:r>
      <w:r w:rsidR="00D44188" w:rsidRPr="00AB52AE">
        <w:rPr>
          <w:spacing w:val="-3"/>
          <w:sz w:val="24"/>
          <w:szCs w:val="24"/>
          <w:lang w:eastAsia="en-US"/>
        </w:rPr>
        <w:t>кафедры «</w:t>
      </w:r>
      <w:r w:rsidR="00E81007" w:rsidRPr="00AB52AE">
        <w:rPr>
          <w:spacing w:val="-3"/>
          <w:sz w:val="24"/>
          <w:szCs w:val="24"/>
          <w:lang w:eastAsia="en-US"/>
        </w:rPr>
        <w:t>Экономики и управления</w:t>
      </w:r>
      <w:r w:rsidR="000022F6">
        <w:rPr>
          <w:spacing w:val="-3"/>
          <w:sz w:val="24"/>
          <w:szCs w:val="24"/>
          <w:lang w:eastAsia="en-US"/>
        </w:rPr>
        <w:t xml:space="preserve"> персоналом</w:t>
      </w:r>
      <w:r w:rsidRPr="00AB52AE">
        <w:rPr>
          <w:spacing w:val="-3"/>
          <w:sz w:val="24"/>
          <w:szCs w:val="24"/>
          <w:lang w:eastAsia="en-US"/>
        </w:rPr>
        <w:t>»</w:t>
      </w:r>
    </w:p>
    <w:p w:rsidR="000911D1" w:rsidRDefault="00584506" w:rsidP="0020452B">
      <w:pPr>
        <w:widowControl/>
        <w:autoSpaceDE/>
        <w:autoSpaceDN/>
        <w:adjustRightInd/>
        <w:jc w:val="both"/>
        <w:rPr>
          <w:sz w:val="24"/>
          <w:szCs w:val="24"/>
        </w:rPr>
      </w:pPr>
      <w:bookmarkStart w:id="2" w:name="_Hlk132615149"/>
      <w:r w:rsidRPr="00371907">
        <w:rPr>
          <w:sz w:val="24"/>
          <w:szCs w:val="24"/>
        </w:rPr>
        <w:t>Протокол от 2</w:t>
      </w:r>
      <w:r w:rsidR="000022F6">
        <w:rPr>
          <w:sz w:val="24"/>
          <w:szCs w:val="24"/>
        </w:rPr>
        <w:t>2</w:t>
      </w:r>
      <w:r w:rsidRPr="00371907">
        <w:rPr>
          <w:sz w:val="24"/>
          <w:szCs w:val="24"/>
        </w:rPr>
        <w:t>.03.202</w:t>
      </w:r>
      <w:r w:rsidR="000022F6">
        <w:rPr>
          <w:sz w:val="24"/>
          <w:szCs w:val="24"/>
        </w:rPr>
        <w:t>4</w:t>
      </w:r>
      <w:r w:rsidRPr="00371907">
        <w:rPr>
          <w:sz w:val="24"/>
          <w:szCs w:val="24"/>
        </w:rPr>
        <w:t xml:space="preserve"> г. № 8</w:t>
      </w:r>
      <w:bookmarkEnd w:id="2"/>
    </w:p>
    <w:p w:rsidR="00584506" w:rsidRPr="00AB52AE" w:rsidRDefault="00584506" w:rsidP="0020452B">
      <w:pPr>
        <w:widowControl/>
        <w:autoSpaceDE/>
        <w:autoSpaceDN/>
        <w:adjustRightInd/>
        <w:jc w:val="both"/>
        <w:rPr>
          <w:spacing w:val="-3"/>
          <w:sz w:val="24"/>
          <w:szCs w:val="24"/>
          <w:lang w:eastAsia="en-US"/>
        </w:rPr>
      </w:pPr>
    </w:p>
    <w:p w:rsidR="00584506" w:rsidRPr="00536387" w:rsidRDefault="000911D1" w:rsidP="00584506">
      <w:pPr>
        <w:rPr>
          <w:sz w:val="24"/>
          <w:szCs w:val="24"/>
        </w:rPr>
      </w:pPr>
      <w:r w:rsidRPr="00AB52AE">
        <w:rPr>
          <w:spacing w:val="-3"/>
          <w:sz w:val="24"/>
          <w:szCs w:val="24"/>
          <w:lang w:eastAsia="en-US"/>
        </w:rPr>
        <w:t xml:space="preserve">Зав. </w:t>
      </w:r>
      <w:r w:rsidR="00D44188" w:rsidRPr="00AB52AE">
        <w:rPr>
          <w:spacing w:val="-3"/>
          <w:sz w:val="24"/>
          <w:szCs w:val="24"/>
          <w:lang w:eastAsia="en-US"/>
        </w:rPr>
        <w:t xml:space="preserve">кафедрой </w:t>
      </w:r>
      <w:r w:rsidR="000022F6">
        <w:rPr>
          <w:spacing w:val="-3"/>
          <w:sz w:val="24"/>
          <w:szCs w:val="24"/>
          <w:lang w:eastAsia="en-US"/>
        </w:rPr>
        <w:t>д.п.н., профессор</w:t>
      </w:r>
      <w:r w:rsidRPr="00AB52AE">
        <w:rPr>
          <w:spacing w:val="-3"/>
          <w:sz w:val="24"/>
          <w:szCs w:val="24"/>
          <w:lang w:eastAsia="en-US"/>
        </w:rPr>
        <w:t xml:space="preserve">_________________ </w:t>
      </w:r>
      <w:r w:rsidR="00584506" w:rsidRPr="00536387">
        <w:rPr>
          <w:sz w:val="24"/>
          <w:szCs w:val="24"/>
        </w:rPr>
        <w:t xml:space="preserve">/О.В </w:t>
      </w:r>
      <w:r w:rsidR="000022F6">
        <w:rPr>
          <w:sz w:val="24"/>
          <w:szCs w:val="24"/>
        </w:rPr>
        <w:t>Волох</w:t>
      </w:r>
      <w:r w:rsidR="00584506" w:rsidRPr="00536387">
        <w:rPr>
          <w:sz w:val="24"/>
          <w:szCs w:val="24"/>
        </w:rPr>
        <w:t>/</w:t>
      </w:r>
    </w:p>
    <w:p w:rsidR="000911D1" w:rsidRPr="00AB52AE" w:rsidRDefault="000911D1" w:rsidP="0020452B">
      <w:pPr>
        <w:widowControl/>
        <w:autoSpaceDE/>
        <w:autoSpaceDN/>
        <w:adjustRightInd/>
        <w:jc w:val="both"/>
        <w:rPr>
          <w:spacing w:val="-3"/>
          <w:sz w:val="24"/>
          <w:szCs w:val="24"/>
          <w:lang w:eastAsia="en-US"/>
        </w:rPr>
      </w:pPr>
    </w:p>
    <w:p w:rsidR="002933E5" w:rsidRDefault="000911D1" w:rsidP="0020452B">
      <w:pPr>
        <w:widowControl/>
        <w:autoSpaceDE/>
        <w:autoSpaceDN/>
        <w:adjustRightInd/>
        <w:ind w:firstLine="708"/>
        <w:rPr>
          <w:b/>
          <w:i/>
          <w:color w:val="000000"/>
          <w:sz w:val="24"/>
          <w:szCs w:val="24"/>
          <w:lang w:eastAsia="en-US"/>
        </w:rPr>
      </w:pPr>
      <w:r w:rsidRPr="00381EA3">
        <w:rPr>
          <w:color w:val="FF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AB11F1" w:rsidRPr="00951F6B" w:rsidRDefault="00AB11F1" w:rsidP="0020452B">
      <w:pPr>
        <w:widowControl/>
        <w:autoSpaceDE/>
        <w:autoSpaceDN/>
        <w:adjustRightInd/>
        <w:ind w:firstLine="708"/>
        <w:rPr>
          <w:color w:val="000000"/>
          <w:spacing w:val="-3"/>
          <w:sz w:val="24"/>
          <w:szCs w:val="24"/>
          <w:lang w:eastAsia="en-US"/>
        </w:rPr>
      </w:pPr>
    </w:p>
    <w:p w:rsidR="00AB11F1" w:rsidRPr="00793E1B" w:rsidRDefault="002933E5" w:rsidP="0020452B">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AB11F1" w:rsidRPr="00A019F5" w:rsidRDefault="005C20F0" w:rsidP="0020452B">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0B40A9" w:rsidRPr="000B40A9">
        <w:rPr>
          <w:sz w:val="24"/>
          <w:szCs w:val="24"/>
        </w:rPr>
        <w:t>38.03.01</w:t>
      </w:r>
      <w:r w:rsidR="004A68C9" w:rsidRPr="000B40A9">
        <w:rPr>
          <w:sz w:val="24"/>
          <w:szCs w:val="24"/>
        </w:rPr>
        <w:t xml:space="preserve"> </w:t>
      </w:r>
      <w:r w:rsidR="000B40A9" w:rsidRPr="000B40A9">
        <w:rPr>
          <w:sz w:val="24"/>
          <w:szCs w:val="24"/>
        </w:rPr>
        <w:t>Экономика</w:t>
      </w:r>
      <w:r w:rsidR="004A68C9" w:rsidRPr="00793E1B">
        <w:rPr>
          <w:color w:val="000000"/>
          <w:sz w:val="24"/>
          <w:szCs w:val="24"/>
        </w:rPr>
        <w:t xml:space="preserve"> (уровень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0B40A9" w:rsidRPr="000B40A9">
        <w:rPr>
          <w:sz w:val="24"/>
          <w:szCs w:val="24"/>
        </w:rPr>
        <w:t>12.11.2015 № 1327</w:t>
      </w:r>
      <w:r w:rsidR="000B40A9" w:rsidRPr="00793E1B">
        <w:rPr>
          <w:color w:val="000000"/>
          <w:sz w:val="24"/>
          <w:szCs w:val="24"/>
        </w:rPr>
        <w:t xml:space="preserve"> </w:t>
      </w:r>
      <w:r w:rsidRPr="00793E1B">
        <w:rPr>
          <w:color w:val="000000"/>
          <w:sz w:val="24"/>
          <w:szCs w:val="24"/>
        </w:rPr>
        <w:t xml:space="preserve">(зарегистрирован в </w:t>
      </w:r>
      <w:r w:rsidR="004A68C9" w:rsidRPr="00793E1B">
        <w:rPr>
          <w:color w:val="000000"/>
          <w:sz w:val="24"/>
          <w:szCs w:val="24"/>
        </w:rPr>
        <w:t xml:space="preserve">Минюсте России </w:t>
      </w:r>
      <w:r w:rsidR="000B40A9" w:rsidRPr="000B40A9">
        <w:rPr>
          <w:sz w:val="24"/>
          <w:szCs w:val="24"/>
        </w:rPr>
        <w:t>30.11.2015 N 39906</w:t>
      </w:r>
      <w:r w:rsidRPr="00793E1B">
        <w:rPr>
          <w:color w:val="000000"/>
          <w:sz w:val="24"/>
          <w:szCs w:val="24"/>
        </w:rPr>
        <w:t xml:space="preserve">) (далее - ФГОС ВО, Федеральный государственный </w:t>
      </w:r>
      <w:r w:rsidRPr="00A019F5">
        <w:rPr>
          <w:sz w:val="24"/>
          <w:szCs w:val="24"/>
        </w:rPr>
        <w:t>образовательный стандарт высшего образования);</w:t>
      </w:r>
      <w:r w:rsidR="000B40A9" w:rsidRPr="00A019F5">
        <w:rPr>
          <w:sz w:val="24"/>
          <w:szCs w:val="24"/>
        </w:rPr>
        <w:t xml:space="preserve"> </w:t>
      </w:r>
    </w:p>
    <w:p w:rsidR="00A019F5" w:rsidRPr="00A019F5" w:rsidRDefault="00A019F5" w:rsidP="00A019F5">
      <w:pPr>
        <w:jc w:val="both"/>
        <w:rPr>
          <w:sz w:val="24"/>
          <w:szCs w:val="24"/>
        </w:rPr>
      </w:pPr>
      <w:r w:rsidRPr="00A019F5">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019F5" w:rsidRPr="00A019F5" w:rsidRDefault="00A019F5" w:rsidP="00A019F5">
      <w:pPr>
        <w:widowControl/>
        <w:autoSpaceDE/>
        <w:autoSpaceDN/>
        <w:adjustRightInd/>
        <w:ind w:firstLine="709"/>
        <w:jc w:val="both"/>
        <w:rPr>
          <w:sz w:val="24"/>
          <w:szCs w:val="24"/>
          <w:lang w:eastAsia="en-US"/>
        </w:rPr>
      </w:pPr>
      <w:r w:rsidRPr="00A019F5">
        <w:rPr>
          <w:sz w:val="24"/>
          <w:szCs w:val="24"/>
          <w:lang w:eastAsia="en-US"/>
        </w:rPr>
        <w:t>Рабочая программа дисциплины составлена в соответствии с локальными нормативными актами ЧУ ОО ВО «</w:t>
      </w:r>
      <w:r w:rsidRPr="00A019F5">
        <w:rPr>
          <w:b/>
          <w:sz w:val="24"/>
          <w:szCs w:val="24"/>
          <w:lang w:eastAsia="en-US"/>
        </w:rPr>
        <w:t>Омская гуманитарная академия</w:t>
      </w:r>
      <w:r w:rsidRPr="00A019F5">
        <w:rPr>
          <w:sz w:val="24"/>
          <w:szCs w:val="24"/>
          <w:lang w:eastAsia="en-US"/>
        </w:rPr>
        <w:t>» (</w:t>
      </w:r>
      <w:r w:rsidRPr="00A019F5">
        <w:rPr>
          <w:i/>
          <w:sz w:val="24"/>
          <w:szCs w:val="24"/>
          <w:lang w:eastAsia="en-US"/>
        </w:rPr>
        <w:t>далее – Академия; ОмГА</w:t>
      </w:r>
      <w:r w:rsidRPr="00A019F5">
        <w:rPr>
          <w:sz w:val="24"/>
          <w:szCs w:val="24"/>
          <w:lang w:eastAsia="en-US"/>
        </w:rPr>
        <w:t>):</w:t>
      </w:r>
    </w:p>
    <w:p w:rsidR="00A019F5" w:rsidRPr="00A019F5" w:rsidRDefault="00A019F5" w:rsidP="00A019F5">
      <w:pPr>
        <w:widowControl/>
        <w:autoSpaceDE/>
        <w:autoSpaceDN/>
        <w:adjustRightInd/>
        <w:ind w:firstLine="709"/>
        <w:jc w:val="both"/>
        <w:rPr>
          <w:sz w:val="24"/>
          <w:szCs w:val="24"/>
          <w:lang w:eastAsia="en-US"/>
        </w:rPr>
      </w:pPr>
      <w:r w:rsidRPr="00A019F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9F5" w:rsidRPr="00A019F5" w:rsidRDefault="00A019F5" w:rsidP="00A019F5">
      <w:pPr>
        <w:widowControl/>
        <w:autoSpaceDE/>
        <w:autoSpaceDN/>
        <w:adjustRightInd/>
        <w:ind w:firstLine="709"/>
        <w:jc w:val="both"/>
        <w:rPr>
          <w:sz w:val="24"/>
          <w:szCs w:val="24"/>
          <w:lang w:eastAsia="en-US"/>
        </w:rPr>
      </w:pPr>
      <w:r w:rsidRPr="00A019F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9F5" w:rsidRPr="00A019F5" w:rsidRDefault="00A019F5" w:rsidP="00A019F5">
      <w:pPr>
        <w:widowControl/>
        <w:autoSpaceDE/>
        <w:autoSpaceDN/>
        <w:adjustRightInd/>
        <w:ind w:firstLine="709"/>
        <w:jc w:val="both"/>
        <w:rPr>
          <w:sz w:val="24"/>
          <w:szCs w:val="24"/>
          <w:lang w:eastAsia="en-US"/>
        </w:rPr>
      </w:pPr>
      <w:r w:rsidRPr="00A019F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19F5" w:rsidRPr="00A019F5" w:rsidRDefault="00A019F5" w:rsidP="00A019F5">
      <w:pPr>
        <w:widowControl/>
        <w:autoSpaceDE/>
        <w:autoSpaceDN/>
        <w:adjustRightInd/>
        <w:ind w:firstLine="709"/>
        <w:jc w:val="both"/>
        <w:rPr>
          <w:sz w:val="24"/>
          <w:szCs w:val="24"/>
          <w:lang w:eastAsia="en-US"/>
        </w:rPr>
      </w:pPr>
      <w:r w:rsidRPr="00A019F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9F5" w:rsidRPr="00A019F5" w:rsidRDefault="00A019F5" w:rsidP="00A019F5">
      <w:pPr>
        <w:widowControl/>
        <w:autoSpaceDE/>
        <w:autoSpaceDN/>
        <w:adjustRightInd/>
        <w:ind w:firstLine="709"/>
        <w:jc w:val="both"/>
        <w:rPr>
          <w:sz w:val="24"/>
          <w:szCs w:val="24"/>
          <w:lang w:eastAsia="en-US"/>
        </w:rPr>
      </w:pPr>
      <w:r w:rsidRPr="00A019F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11F1" w:rsidRPr="00520FB6" w:rsidRDefault="00E42AED" w:rsidP="0020452B">
      <w:pPr>
        <w:snapToGrid w:val="0"/>
        <w:ind w:firstLine="709"/>
        <w:jc w:val="both"/>
        <w:rPr>
          <w:color w:val="000000"/>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0B40A9">
        <w:rPr>
          <w:b/>
          <w:color w:val="000000"/>
          <w:sz w:val="24"/>
          <w:szCs w:val="24"/>
        </w:rPr>
        <w:t>3</w:t>
      </w:r>
      <w:r w:rsidR="000B40A9" w:rsidRPr="000B40A9">
        <w:rPr>
          <w:b/>
          <w:sz w:val="24"/>
          <w:szCs w:val="24"/>
        </w:rPr>
        <w:t>8.03.01</w:t>
      </w:r>
      <w:r w:rsidR="000B40A9" w:rsidRPr="00793E1B">
        <w:rPr>
          <w:b/>
          <w:color w:val="FF0000"/>
          <w:sz w:val="24"/>
          <w:szCs w:val="24"/>
        </w:rPr>
        <w:t xml:space="preserve"> </w:t>
      </w:r>
      <w:r w:rsidR="000B40A9" w:rsidRPr="000B40A9">
        <w:rPr>
          <w:b/>
          <w:sz w:val="24"/>
          <w:szCs w:val="24"/>
        </w:rPr>
        <w:t>Экономика</w:t>
      </w:r>
      <w:r w:rsidR="000B40A9" w:rsidRPr="00793E1B">
        <w:rPr>
          <w:color w:val="000000"/>
          <w:sz w:val="24"/>
          <w:szCs w:val="24"/>
        </w:rPr>
        <w:t xml:space="preserve"> </w:t>
      </w:r>
      <w:r w:rsidRPr="00793E1B">
        <w:rPr>
          <w:color w:val="000000"/>
          <w:sz w:val="24"/>
          <w:szCs w:val="24"/>
        </w:rPr>
        <w:t xml:space="preserve">(уровень бакалавриата), направленность (профиль) </w:t>
      </w:r>
      <w:r w:rsidR="00A76E53" w:rsidRPr="00793E1B">
        <w:rPr>
          <w:color w:val="000000"/>
          <w:sz w:val="24"/>
          <w:szCs w:val="24"/>
        </w:rPr>
        <w:t xml:space="preserve">программы </w:t>
      </w:r>
      <w:r w:rsidR="000B40A9" w:rsidRPr="000B40A9">
        <w:rPr>
          <w:sz w:val="24"/>
          <w:szCs w:val="24"/>
        </w:rPr>
        <w:t>«Бухгалтерский учет, анализ и аудит»</w:t>
      </w:r>
      <w:r w:rsidRPr="00793E1B">
        <w:rPr>
          <w:color w:val="000000"/>
          <w:sz w:val="24"/>
          <w:szCs w:val="24"/>
        </w:rPr>
        <w:t xml:space="preserve">; </w:t>
      </w:r>
      <w:r w:rsidR="00381EA3">
        <w:rPr>
          <w:color w:val="000000"/>
          <w:sz w:val="24"/>
          <w:szCs w:val="24"/>
        </w:rPr>
        <w:t xml:space="preserve">форма обучения – заочная на </w:t>
      </w:r>
      <w:r w:rsidR="00584506" w:rsidRPr="00371907">
        <w:rPr>
          <w:sz w:val="24"/>
          <w:szCs w:val="24"/>
        </w:rPr>
        <w:t>202</w:t>
      </w:r>
      <w:r w:rsidR="000022F6">
        <w:rPr>
          <w:sz w:val="24"/>
          <w:szCs w:val="24"/>
        </w:rPr>
        <w:t>4</w:t>
      </w:r>
      <w:r w:rsidR="00584506" w:rsidRPr="00371907">
        <w:rPr>
          <w:sz w:val="24"/>
          <w:szCs w:val="24"/>
        </w:rPr>
        <w:t>/202</w:t>
      </w:r>
      <w:r w:rsidR="000022F6">
        <w:rPr>
          <w:sz w:val="24"/>
          <w:szCs w:val="24"/>
        </w:rPr>
        <w:t>5</w:t>
      </w:r>
      <w:r w:rsidR="00584506" w:rsidRPr="00371907">
        <w:rPr>
          <w:sz w:val="24"/>
          <w:szCs w:val="24"/>
        </w:rPr>
        <w:t xml:space="preserve"> учебный год, утвержденным приказом ректора от </w:t>
      </w:r>
      <w:r w:rsidR="000022F6" w:rsidRPr="008D4506">
        <w:rPr>
          <w:color w:val="000000"/>
          <w:sz w:val="22"/>
          <w:szCs w:val="22"/>
        </w:rPr>
        <w:t>25.03.2024 №34.</w:t>
      </w:r>
    </w:p>
    <w:p w:rsidR="00A76E53" w:rsidRPr="000B40A9" w:rsidRDefault="00A76E53" w:rsidP="0020452B">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5337">
        <w:rPr>
          <w:b/>
          <w:bCs/>
          <w:sz w:val="24"/>
          <w:szCs w:val="24"/>
        </w:rPr>
        <w:t>Б1.В.04</w:t>
      </w:r>
      <w:r w:rsidR="000B40A9" w:rsidRPr="000B40A9">
        <w:rPr>
          <w:b/>
          <w:bCs/>
          <w:sz w:val="24"/>
          <w:szCs w:val="24"/>
        </w:rPr>
        <w:t xml:space="preserve"> </w:t>
      </w:r>
      <w:r w:rsidR="009F4070" w:rsidRPr="000B40A9">
        <w:rPr>
          <w:b/>
          <w:sz w:val="24"/>
          <w:szCs w:val="24"/>
        </w:rPr>
        <w:t>«</w:t>
      </w:r>
      <w:r w:rsidR="009A0F9C">
        <w:rPr>
          <w:b/>
          <w:sz w:val="24"/>
          <w:szCs w:val="24"/>
        </w:rPr>
        <w:t>Бухгалтерский финансовый учет</w:t>
      </w:r>
      <w:r w:rsidR="000B40A9" w:rsidRPr="000B40A9">
        <w:rPr>
          <w:b/>
          <w:sz w:val="24"/>
          <w:szCs w:val="24"/>
        </w:rPr>
        <w:t>» в</w:t>
      </w:r>
      <w:r w:rsidRPr="000B40A9">
        <w:rPr>
          <w:b/>
          <w:sz w:val="24"/>
          <w:szCs w:val="24"/>
        </w:rPr>
        <w:t xml:space="preserve"> тече</w:t>
      </w:r>
      <w:r w:rsidR="00381EA3">
        <w:rPr>
          <w:b/>
          <w:sz w:val="24"/>
          <w:szCs w:val="24"/>
        </w:rPr>
        <w:t>ние 20</w:t>
      </w:r>
      <w:r w:rsidR="00584506">
        <w:rPr>
          <w:b/>
          <w:sz w:val="24"/>
          <w:szCs w:val="24"/>
        </w:rPr>
        <w:t>23</w:t>
      </w:r>
      <w:r w:rsidRPr="000B40A9">
        <w:rPr>
          <w:b/>
          <w:sz w:val="24"/>
          <w:szCs w:val="24"/>
        </w:rPr>
        <w:t>/2</w:t>
      </w:r>
      <w:r w:rsidR="00381EA3">
        <w:rPr>
          <w:b/>
          <w:sz w:val="24"/>
          <w:szCs w:val="24"/>
        </w:rPr>
        <w:t>0</w:t>
      </w:r>
      <w:r w:rsidR="00584506">
        <w:rPr>
          <w:b/>
          <w:sz w:val="24"/>
          <w:szCs w:val="24"/>
        </w:rPr>
        <w:t>24</w:t>
      </w:r>
      <w:r w:rsidRPr="000B40A9">
        <w:rPr>
          <w:b/>
          <w:sz w:val="24"/>
          <w:szCs w:val="24"/>
        </w:rPr>
        <w:t xml:space="preserve"> учебного года:</w:t>
      </w:r>
    </w:p>
    <w:p w:rsidR="00A76E53" w:rsidRPr="000B40A9" w:rsidRDefault="00A76E53" w:rsidP="0020452B">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w:t>
      </w:r>
      <w:r w:rsidRPr="00793E1B">
        <w:rPr>
          <w:color w:val="000000"/>
          <w:sz w:val="24"/>
          <w:szCs w:val="24"/>
        </w:rPr>
        <w:lastRenderedPageBreak/>
        <w:t xml:space="preserve">образовательной программы высшего образования - программы бакалавриата по направлению подготовки </w:t>
      </w:r>
      <w:r w:rsidR="000B40A9" w:rsidRPr="000B40A9">
        <w:rPr>
          <w:b/>
          <w:color w:val="000000"/>
          <w:sz w:val="24"/>
          <w:szCs w:val="24"/>
        </w:rPr>
        <w:t>3</w:t>
      </w:r>
      <w:r w:rsidR="000B40A9" w:rsidRPr="000B40A9">
        <w:rPr>
          <w:b/>
          <w:sz w:val="24"/>
          <w:szCs w:val="24"/>
        </w:rPr>
        <w:t>8.03.01</w:t>
      </w:r>
      <w:r w:rsidR="000B40A9" w:rsidRPr="00793E1B">
        <w:rPr>
          <w:b/>
          <w:color w:val="FF0000"/>
          <w:sz w:val="24"/>
          <w:szCs w:val="24"/>
        </w:rPr>
        <w:t xml:space="preserve"> </w:t>
      </w:r>
      <w:r w:rsidR="000B40A9" w:rsidRPr="000B40A9">
        <w:rPr>
          <w:b/>
          <w:sz w:val="24"/>
          <w:szCs w:val="24"/>
        </w:rPr>
        <w:t>Экономика</w:t>
      </w:r>
      <w:r w:rsidR="000B40A9" w:rsidRPr="00793E1B">
        <w:rPr>
          <w:color w:val="000000"/>
          <w:sz w:val="24"/>
          <w:szCs w:val="24"/>
        </w:rPr>
        <w:t xml:space="preserve"> </w:t>
      </w:r>
      <w:r w:rsidR="009F4070" w:rsidRPr="00793E1B">
        <w:rPr>
          <w:color w:val="000000"/>
          <w:sz w:val="24"/>
          <w:szCs w:val="24"/>
        </w:rPr>
        <w:t xml:space="preserve">(уровень бакалавриата), направленность (профиль) программы </w:t>
      </w:r>
      <w:r w:rsidR="000B40A9" w:rsidRPr="000B40A9">
        <w:rPr>
          <w:b/>
          <w:sz w:val="24"/>
          <w:szCs w:val="24"/>
        </w:rPr>
        <w:t>«Бухгалтерский учет, анализ и аудит»</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0B40A9" w:rsidRPr="00E81007">
        <w:rPr>
          <w:color w:val="000000"/>
          <w:sz w:val="24"/>
          <w:szCs w:val="24"/>
        </w:rPr>
        <w:t>расчетно-экономическая</w:t>
      </w:r>
      <w:r w:rsidR="000B40A9">
        <w:rPr>
          <w:color w:val="000000"/>
          <w:sz w:val="24"/>
          <w:szCs w:val="24"/>
        </w:rPr>
        <w:t>,</w:t>
      </w:r>
      <w:r w:rsidR="000B40A9" w:rsidRPr="00E81007">
        <w:rPr>
          <w:color w:val="000000"/>
          <w:sz w:val="24"/>
          <w:szCs w:val="24"/>
        </w:rPr>
        <w:t xml:space="preserve"> аналитическая, научно-исследовательская</w:t>
      </w:r>
      <w:r w:rsidR="00381EA3">
        <w:rPr>
          <w:color w:val="000000"/>
          <w:sz w:val="24"/>
          <w:szCs w:val="24"/>
        </w:rPr>
        <w:t xml:space="preserve"> (основной)</w:t>
      </w:r>
      <w:r w:rsidR="000B40A9">
        <w:rPr>
          <w:color w:val="000000"/>
          <w:sz w:val="24"/>
          <w:szCs w:val="24"/>
        </w:rPr>
        <w:t>,</w:t>
      </w:r>
      <w:r w:rsidR="000B40A9" w:rsidRPr="00E81007">
        <w:rPr>
          <w:color w:val="000000"/>
          <w:sz w:val="24"/>
          <w:szCs w:val="24"/>
        </w:rPr>
        <w:t xml:space="preserve"> педагогическая</w:t>
      </w:r>
      <w:r w:rsidR="000B40A9">
        <w:rPr>
          <w:color w:val="000000"/>
          <w:sz w:val="24"/>
          <w:szCs w:val="24"/>
        </w:rPr>
        <w:t>,</w:t>
      </w:r>
      <w:r w:rsidR="000B40A9" w:rsidRPr="00E81007">
        <w:rPr>
          <w:color w:val="000000"/>
          <w:sz w:val="24"/>
          <w:szCs w:val="24"/>
        </w:rPr>
        <w:t xml:space="preserve"> учетная</w:t>
      </w:r>
      <w:r w:rsidR="000B40A9">
        <w:rPr>
          <w:color w:val="000000"/>
          <w:sz w:val="24"/>
          <w:szCs w:val="24"/>
        </w:rPr>
        <w:t>,</w:t>
      </w:r>
      <w:r w:rsidR="000B40A9" w:rsidRPr="00E81007">
        <w:rPr>
          <w:color w:val="000000"/>
          <w:sz w:val="24"/>
          <w:szCs w:val="24"/>
        </w:rPr>
        <w:t xml:space="preserve"> расчетно-финансовая</w:t>
      </w:r>
      <w:r w:rsidR="007B1B01">
        <w:rPr>
          <w:color w:val="000000"/>
          <w:sz w:val="24"/>
          <w:szCs w:val="24"/>
        </w:rPr>
        <w:t>;</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9A0F9C">
        <w:rPr>
          <w:b/>
          <w:sz w:val="24"/>
          <w:szCs w:val="24"/>
        </w:rPr>
        <w:t>Бухгалтерский финансовый учет</w:t>
      </w:r>
      <w:r w:rsidRPr="000B40A9">
        <w:rPr>
          <w:sz w:val="24"/>
          <w:szCs w:val="24"/>
        </w:rPr>
        <w:t>» в тече</w:t>
      </w:r>
      <w:r w:rsidR="00381EA3">
        <w:rPr>
          <w:sz w:val="24"/>
          <w:szCs w:val="24"/>
        </w:rPr>
        <w:t>ние 20</w:t>
      </w:r>
      <w:r w:rsidR="00584506">
        <w:rPr>
          <w:sz w:val="24"/>
          <w:szCs w:val="24"/>
        </w:rPr>
        <w:t>23</w:t>
      </w:r>
      <w:r w:rsidR="00381EA3">
        <w:rPr>
          <w:sz w:val="24"/>
          <w:szCs w:val="24"/>
        </w:rPr>
        <w:t>/20</w:t>
      </w:r>
      <w:r w:rsidR="00584506">
        <w:rPr>
          <w:sz w:val="24"/>
          <w:szCs w:val="24"/>
        </w:rPr>
        <w:t>24</w:t>
      </w:r>
      <w:r w:rsidRPr="000B40A9">
        <w:rPr>
          <w:sz w:val="24"/>
          <w:szCs w:val="24"/>
        </w:rPr>
        <w:t xml:space="preserve"> учебного года.</w:t>
      </w:r>
    </w:p>
    <w:p w:rsidR="002933E5" w:rsidRPr="00793E1B" w:rsidRDefault="002933E5" w:rsidP="0020452B">
      <w:pPr>
        <w:suppressAutoHyphens/>
        <w:jc w:val="both"/>
        <w:rPr>
          <w:color w:val="000000"/>
          <w:sz w:val="24"/>
          <w:szCs w:val="24"/>
        </w:rPr>
      </w:pPr>
    </w:p>
    <w:p w:rsidR="00BB70FB" w:rsidRPr="000B40A9" w:rsidRDefault="007F4B97" w:rsidP="0020452B">
      <w:pPr>
        <w:pStyle w:val="a5"/>
        <w:spacing w:after="0" w:line="240" w:lineRule="auto"/>
        <w:ind w:left="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6A5337">
        <w:rPr>
          <w:rFonts w:ascii="Times New Roman" w:hAnsi="Times New Roman"/>
          <w:b/>
          <w:bCs/>
          <w:sz w:val="24"/>
          <w:szCs w:val="24"/>
        </w:rPr>
        <w:t>Б1.В.04</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9A0F9C">
        <w:rPr>
          <w:rFonts w:ascii="Times New Roman" w:hAnsi="Times New Roman"/>
          <w:b/>
          <w:sz w:val="24"/>
          <w:szCs w:val="24"/>
        </w:rPr>
        <w:t>Бухгалтерский финансовый учет</w:t>
      </w:r>
      <w:r w:rsidR="000B40A9" w:rsidRPr="000B40A9">
        <w:rPr>
          <w:rFonts w:ascii="Times New Roman" w:hAnsi="Times New Roman"/>
          <w:b/>
          <w:sz w:val="24"/>
          <w:szCs w:val="24"/>
        </w:rPr>
        <w:t>»</w:t>
      </w:r>
    </w:p>
    <w:p w:rsidR="007F4B97" w:rsidRPr="00793E1B" w:rsidRDefault="007F4B97" w:rsidP="0020452B">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20452B">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Default="0033546E" w:rsidP="0020452B">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9A0F9C">
        <w:rPr>
          <w:rFonts w:eastAsia="Calibri"/>
          <w:b/>
          <w:sz w:val="24"/>
          <w:szCs w:val="24"/>
          <w:lang w:eastAsia="en-US"/>
        </w:rPr>
        <w:t>Бухгалтерский финансовый учет</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09"/>
        <w:gridCol w:w="5204"/>
      </w:tblGrid>
      <w:tr w:rsidR="00793F01" w:rsidRPr="0020452B" w:rsidTr="0020452B">
        <w:tc>
          <w:tcPr>
            <w:tcW w:w="2802" w:type="dxa"/>
            <w:vAlign w:val="center"/>
          </w:tcPr>
          <w:p w:rsidR="00A76E53" w:rsidRPr="0020452B" w:rsidRDefault="00793F01" w:rsidP="0020452B">
            <w:pPr>
              <w:widowControl/>
              <w:tabs>
                <w:tab w:val="left" w:pos="708"/>
              </w:tabs>
              <w:autoSpaceDE/>
              <w:adjustRightInd/>
              <w:jc w:val="center"/>
              <w:rPr>
                <w:rFonts w:eastAsia="Calibri"/>
                <w:color w:val="000000"/>
                <w:sz w:val="23"/>
                <w:szCs w:val="23"/>
                <w:lang w:eastAsia="en-US"/>
              </w:rPr>
            </w:pPr>
            <w:r w:rsidRPr="0020452B">
              <w:rPr>
                <w:rFonts w:eastAsia="Calibri"/>
                <w:color w:val="000000"/>
                <w:sz w:val="23"/>
                <w:szCs w:val="23"/>
                <w:lang w:eastAsia="en-US"/>
              </w:rPr>
              <w:t xml:space="preserve">Результаты освоения ОПОП (содержание </w:t>
            </w:r>
          </w:p>
          <w:p w:rsidR="00793F01" w:rsidRPr="0020452B" w:rsidRDefault="00793F01" w:rsidP="0020452B">
            <w:pPr>
              <w:widowControl/>
              <w:tabs>
                <w:tab w:val="left" w:pos="708"/>
              </w:tabs>
              <w:autoSpaceDE/>
              <w:adjustRightInd/>
              <w:jc w:val="center"/>
              <w:rPr>
                <w:rFonts w:eastAsia="Calibri"/>
                <w:color w:val="000000"/>
                <w:sz w:val="23"/>
                <w:szCs w:val="23"/>
                <w:lang w:eastAsia="en-US"/>
              </w:rPr>
            </w:pPr>
            <w:r w:rsidRPr="0020452B">
              <w:rPr>
                <w:rFonts w:eastAsia="Calibri"/>
                <w:color w:val="000000"/>
                <w:sz w:val="23"/>
                <w:szCs w:val="23"/>
                <w:lang w:eastAsia="en-US"/>
              </w:rPr>
              <w:t>компетенции)</w:t>
            </w:r>
          </w:p>
        </w:tc>
        <w:tc>
          <w:tcPr>
            <w:tcW w:w="0" w:type="auto"/>
            <w:vAlign w:val="center"/>
          </w:tcPr>
          <w:p w:rsidR="00A76E53" w:rsidRPr="0020452B" w:rsidRDefault="00793F01" w:rsidP="0020452B">
            <w:pPr>
              <w:widowControl/>
              <w:tabs>
                <w:tab w:val="left" w:pos="708"/>
              </w:tabs>
              <w:autoSpaceDE/>
              <w:adjustRightInd/>
              <w:jc w:val="center"/>
              <w:rPr>
                <w:rFonts w:eastAsia="Calibri"/>
                <w:color w:val="000000"/>
                <w:sz w:val="23"/>
                <w:szCs w:val="23"/>
                <w:lang w:eastAsia="en-US"/>
              </w:rPr>
            </w:pPr>
            <w:r w:rsidRPr="0020452B">
              <w:rPr>
                <w:rFonts w:eastAsia="Calibri"/>
                <w:color w:val="000000"/>
                <w:sz w:val="23"/>
                <w:szCs w:val="23"/>
                <w:lang w:eastAsia="en-US"/>
              </w:rPr>
              <w:t>Код</w:t>
            </w:r>
          </w:p>
          <w:p w:rsidR="00793F01" w:rsidRPr="0020452B" w:rsidRDefault="00793F01" w:rsidP="0020452B">
            <w:pPr>
              <w:widowControl/>
              <w:tabs>
                <w:tab w:val="left" w:pos="708"/>
              </w:tabs>
              <w:autoSpaceDE/>
              <w:adjustRightInd/>
              <w:jc w:val="center"/>
              <w:rPr>
                <w:rFonts w:eastAsia="Calibri"/>
                <w:color w:val="000000"/>
                <w:sz w:val="23"/>
                <w:szCs w:val="23"/>
                <w:lang w:eastAsia="en-US"/>
              </w:rPr>
            </w:pPr>
            <w:r w:rsidRPr="0020452B">
              <w:rPr>
                <w:rFonts w:eastAsia="Calibri"/>
                <w:color w:val="000000"/>
                <w:sz w:val="23"/>
                <w:szCs w:val="23"/>
                <w:lang w:eastAsia="en-US"/>
              </w:rPr>
              <w:t>компетенции</w:t>
            </w:r>
          </w:p>
        </w:tc>
        <w:tc>
          <w:tcPr>
            <w:tcW w:w="5204" w:type="dxa"/>
            <w:vAlign w:val="center"/>
          </w:tcPr>
          <w:p w:rsidR="00A76E53" w:rsidRPr="0020452B" w:rsidRDefault="00793F01" w:rsidP="0020452B">
            <w:pPr>
              <w:widowControl/>
              <w:tabs>
                <w:tab w:val="left" w:pos="708"/>
              </w:tabs>
              <w:autoSpaceDE/>
              <w:adjustRightInd/>
              <w:jc w:val="center"/>
              <w:rPr>
                <w:rFonts w:eastAsia="Calibri"/>
                <w:color w:val="000000"/>
                <w:sz w:val="23"/>
                <w:szCs w:val="23"/>
                <w:lang w:eastAsia="en-US"/>
              </w:rPr>
            </w:pPr>
            <w:r w:rsidRPr="0020452B">
              <w:rPr>
                <w:rFonts w:eastAsia="Calibri"/>
                <w:color w:val="000000"/>
                <w:sz w:val="23"/>
                <w:szCs w:val="23"/>
                <w:lang w:eastAsia="en-US"/>
              </w:rPr>
              <w:t xml:space="preserve">Перечень планируемых результатов </w:t>
            </w:r>
          </w:p>
          <w:p w:rsidR="00793F01" w:rsidRPr="0020452B" w:rsidRDefault="00793F01" w:rsidP="0020452B">
            <w:pPr>
              <w:widowControl/>
              <w:tabs>
                <w:tab w:val="left" w:pos="708"/>
              </w:tabs>
              <w:autoSpaceDE/>
              <w:adjustRightInd/>
              <w:jc w:val="center"/>
              <w:rPr>
                <w:rFonts w:eastAsia="Calibri"/>
                <w:color w:val="000000"/>
                <w:sz w:val="23"/>
                <w:szCs w:val="23"/>
                <w:lang w:eastAsia="en-US"/>
              </w:rPr>
            </w:pPr>
            <w:r w:rsidRPr="0020452B">
              <w:rPr>
                <w:rFonts w:eastAsia="Calibri"/>
                <w:color w:val="000000"/>
                <w:sz w:val="23"/>
                <w:szCs w:val="23"/>
                <w:lang w:eastAsia="en-US"/>
              </w:rPr>
              <w:t>обучения по дисциплине</w:t>
            </w:r>
          </w:p>
        </w:tc>
      </w:tr>
      <w:tr w:rsidR="00793F01" w:rsidRPr="0020452B" w:rsidTr="0020452B">
        <w:tc>
          <w:tcPr>
            <w:tcW w:w="2802" w:type="dxa"/>
            <w:vAlign w:val="center"/>
          </w:tcPr>
          <w:p w:rsidR="00793F01" w:rsidRPr="0020452B" w:rsidRDefault="00F2130E" w:rsidP="0020452B">
            <w:pPr>
              <w:widowControl/>
              <w:tabs>
                <w:tab w:val="left" w:pos="708"/>
              </w:tabs>
              <w:autoSpaceDE/>
              <w:adjustRightInd/>
              <w:rPr>
                <w:rFonts w:eastAsia="Calibri"/>
                <w:sz w:val="23"/>
                <w:szCs w:val="23"/>
                <w:lang w:eastAsia="en-US"/>
              </w:rPr>
            </w:pPr>
            <w:r>
              <w:rPr>
                <w:sz w:val="23"/>
                <w:szCs w:val="23"/>
              </w:rPr>
              <w:t>с</w:t>
            </w:r>
            <w:r w:rsidR="001D7E91" w:rsidRPr="00F2130E">
              <w:rPr>
                <w:sz w:val="23"/>
                <w:szCs w:val="23"/>
              </w:rPr>
              <w:t>пособность</w:t>
            </w:r>
            <w:r>
              <w:rPr>
                <w:sz w:val="23"/>
                <w:szCs w:val="23"/>
              </w:rPr>
              <w:t>ю</w:t>
            </w:r>
            <w:r w:rsidR="001D7E91" w:rsidRPr="0020452B">
              <w:rPr>
                <w:sz w:val="23"/>
                <w:szCs w:val="23"/>
              </w:rPr>
              <w:t xml:space="preserve"> </w:t>
            </w:r>
            <w:r w:rsidR="003D5A52" w:rsidRPr="0020452B">
              <w:rPr>
                <w:bCs/>
                <w:color w:val="000000"/>
                <w:sz w:val="23"/>
                <w:szCs w:val="23"/>
              </w:rPr>
              <w:t>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0" w:type="auto"/>
            <w:vAlign w:val="center"/>
          </w:tcPr>
          <w:p w:rsidR="00793F01" w:rsidRPr="0020452B" w:rsidRDefault="00793F01" w:rsidP="0020452B">
            <w:pPr>
              <w:widowControl/>
              <w:tabs>
                <w:tab w:val="left" w:pos="708"/>
              </w:tabs>
              <w:autoSpaceDE/>
              <w:adjustRightInd/>
              <w:jc w:val="center"/>
              <w:rPr>
                <w:rFonts w:eastAsia="Calibri"/>
                <w:sz w:val="23"/>
                <w:szCs w:val="23"/>
                <w:lang w:eastAsia="en-US"/>
              </w:rPr>
            </w:pPr>
            <w:r w:rsidRPr="0020452B">
              <w:rPr>
                <w:rFonts w:eastAsia="Calibri"/>
                <w:sz w:val="23"/>
                <w:szCs w:val="23"/>
                <w:lang w:eastAsia="en-US"/>
              </w:rPr>
              <w:t>ПК-</w:t>
            </w:r>
            <w:r w:rsidR="003D5A52" w:rsidRPr="0020452B">
              <w:rPr>
                <w:rFonts w:eastAsia="Calibri"/>
                <w:sz w:val="23"/>
                <w:szCs w:val="23"/>
                <w:lang w:eastAsia="en-US"/>
              </w:rPr>
              <w:t>14</w:t>
            </w:r>
          </w:p>
        </w:tc>
        <w:tc>
          <w:tcPr>
            <w:tcW w:w="5204" w:type="dxa"/>
            <w:vAlign w:val="center"/>
          </w:tcPr>
          <w:p w:rsidR="00793F01" w:rsidRPr="0020452B" w:rsidRDefault="00793F01" w:rsidP="0020452B">
            <w:pPr>
              <w:widowControl/>
              <w:tabs>
                <w:tab w:val="left" w:pos="318"/>
              </w:tabs>
              <w:autoSpaceDE/>
              <w:adjustRightInd/>
              <w:ind w:firstLine="34"/>
              <w:rPr>
                <w:rFonts w:eastAsia="Calibri"/>
                <w:i/>
                <w:sz w:val="23"/>
                <w:szCs w:val="23"/>
                <w:lang w:eastAsia="en-US"/>
              </w:rPr>
            </w:pPr>
            <w:r w:rsidRPr="0020452B">
              <w:rPr>
                <w:rFonts w:eastAsia="Calibri"/>
                <w:i/>
                <w:sz w:val="23"/>
                <w:szCs w:val="23"/>
                <w:lang w:eastAsia="en-US"/>
              </w:rPr>
              <w:t xml:space="preserve">Знать </w:t>
            </w:r>
          </w:p>
          <w:p w:rsidR="00793F01" w:rsidRPr="0020452B" w:rsidRDefault="00300EF6" w:rsidP="0020452B">
            <w:pPr>
              <w:widowControl/>
              <w:numPr>
                <w:ilvl w:val="0"/>
                <w:numId w:val="3"/>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основы ведения учета </w:t>
            </w:r>
            <w:r w:rsidRPr="0020452B">
              <w:rPr>
                <w:bCs/>
                <w:color w:val="000000"/>
                <w:sz w:val="23"/>
                <w:szCs w:val="23"/>
              </w:rPr>
              <w:t>денежных средств</w:t>
            </w:r>
            <w:r w:rsidR="00793F01" w:rsidRPr="0020452B">
              <w:rPr>
                <w:rFonts w:eastAsia="Calibri"/>
                <w:sz w:val="23"/>
                <w:szCs w:val="23"/>
                <w:lang w:eastAsia="en-US"/>
              </w:rPr>
              <w:t>;</w:t>
            </w:r>
          </w:p>
          <w:p w:rsidR="00793F01" w:rsidRPr="0020452B" w:rsidRDefault="00793F01" w:rsidP="0020452B">
            <w:pPr>
              <w:widowControl/>
              <w:numPr>
                <w:ilvl w:val="0"/>
                <w:numId w:val="3"/>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основы </w:t>
            </w:r>
            <w:r w:rsidR="00300EF6" w:rsidRPr="0020452B">
              <w:rPr>
                <w:rFonts w:eastAsia="Calibri"/>
                <w:sz w:val="23"/>
                <w:szCs w:val="23"/>
                <w:lang w:eastAsia="en-US"/>
              </w:rPr>
              <w:t>разработки</w:t>
            </w:r>
            <w:r w:rsidR="00300EF6" w:rsidRPr="0020452B">
              <w:rPr>
                <w:bCs/>
                <w:color w:val="000000"/>
                <w:sz w:val="23"/>
                <w:szCs w:val="23"/>
              </w:rPr>
              <w:t xml:space="preserve"> рабочего плана счетов бухгалтерского учета организации</w:t>
            </w:r>
            <w:r w:rsidRPr="0020452B">
              <w:rPr>
                <w:rFonts w:eastAsia="Calibri"/>
                <w:sz w:val="23"/>
                <w:szCs w:val="23"/>
                <w:lang w:eastAsia="en-US"/>
              </w:rPr>
              <w:t>;</w:t>
            </w:r>
          </w:p>
          <w:p w:rsidR="00300EF6" w:rsidRPr="0020452B" w:rsidRDefault="00300EF6" w:rsidP="0020452B">
            <w:pPr>
              <w:widowControl/>
              <w:numPr>
                <w:ilvl w:val="0"/>
                <w:numId w:val="3"/>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основы </w:t>
            </w:r>
            <w:r w:rsidRPr="0020452B">
              <w:rPr>
                <w:bCs/>
                <w:color w:val="000000"/>
                <w:sz w:val="23"/>
                <w:szCs w:val="23"/>
              </w:rPr>
              <w:t>формирования бухгалтерских проводок</w:t>
            </w:r>
          </w:p>
          <w:p w:rsidR="00793F01" w:rsidRPr="0020452B" w:rsidRDefault="00793F01" w:rsidP="0020452B">
            <w:pPr>
              <w:widowControl/>
              <w:tabs>
                <w:tab w:val="left" w:pos="318"/>
              </w:tabs>
              <w:autoSpaceDE/>
              <w:adjustRightInd/>
              <w:ind w:firstLine="34"/>
              <w:rPr>
                <w:rFonts w:eastAsia="Calibri"/>
                <w:i/>
                <w:sz w:val="23"/>
                <w:szCs w:val="23"/>
                <w:lang w:eastAsia="en-US"/>
              </w:rPr>
            </w:pPr>
            <w:r w:rsidRPr="0020452B">
              <w:rPr>
                <w:rFonts w:eastAsia="Calibri"/>
                <w:i/>
                <w:sz w:val="23"/>
                <w:szCs w:val="23"/>
                <w:lang w:eastAsia="en-US"/>
              </w:rPr>
              <w:t xml:space="preserve">Уметь </w:t>
            </w:r>
          </w:p>
          <w:p w:rsidR="0048300E" w:rsidRPr="0020452B" w:rsidRDefault="00300EF6" w:rsidP="0020452B">
            <w:pPr>
              <w:widowControl/>
              <w:numPr>
                <w:ilvl w:val="0"/>
                <w:numId w:val="4"/>
              </w:numPr>
              <w:tabs>
                <w:tab w:val="left" w:pos="318"/>
              </w:tabs>
              <w:autoSpaceDE/>
              <w:adjustRightInd/>
              <w:ind w:left="0" w:firstLine="34"/>
              <w:rPr>
                <w:rFonts w:eastAsia="Calibri"/>
                <w:i/>
                <w:sz w:val="23"/>
                <w:szCs w:val="23"/>
                <w:lang w:eastAsia="en-US"/>
              </w:rPr>
            </w:pPr>
            <w:r w:rsidRPr="0020452B">
              <w:rPr>
                <w:bCs/>
                <w:color w:val="000000"/>
                <w:sz w:val="23"/>
                <w:szCs w:val="23"/>
              </w:rPr>
              <w:t>осуществлять документирование хозяйственных операций, проводить учет денежных средств</w:t>
            </w:r>
            <w:r w:rsidR="0048300E" w:rsidRPr="0020452B">
              <w:rPr>
                <w:sz w:val="23"/>
                <w:szCs w:val="23"/>
              </w:rPr>
              <w:t>;</w:t>
            </w:r>
          </w:p>
          <w:p w:rsidR="004960CB" w:rsidRPr="0020452B" w:rsidRDefault="00300EF6" w:rsidP="0020452B">
            <w:pPr>
              <w:widowControl/>
              <w:numPr>
                <w:ilvl w:val="0"/>
                <w:numId w:val="3"/>
              </w:numPr>
              <w:tabs>
                <w:tab w:val="left" w:pos="318"/>
              </w:tabs>
              <w:autoSpaceDE/>
              <w:adjustRightInd/>
              <w:ind w:left="0" w:firstLine="34"/>
              <w:rPr>
                <w:rFonts w:eastAsia="Calibri"/>
                <w:sz w:val="23"/>
                <w:szCs w:val="23"/>
                <w:lang w:eastAsia="en-US"/>
              </w:rPr>
            </w:pPr>
            <w:r w:rsidRPr="0020452B">
              <w:rPr>
                <w:bCs/>
                <w:color w:val="000000"/>
                <w:sz w:val="23"/>
                <w:szCs w:val="23"/>
              </w:rPr>
              <w:t>разрабатывать рабочий план счетов бухгалтерского учета организации и формировать на его основе бухгалтерские проводки</w:t>
            </w:r>
            <w:r w:rsidR="004960CB" w:rsidRPr="0020452B">
              <w:rPr>
                <w:sz w:val="23"/>
                <w:szCs w:val="23"/>
              </w:rPr>
              <w:t>;</w:t>
            </w:r>
          </w:p>
          <w:p w:rsidR="00793F01" w:rsidRPr="0020452B" w:rsidRDefault="00793F01" w:rsidP="0020452B">
            <w:pPr>
              <w:widowControl/>
              <w:tabs>
                <w:tab w:val="left" w:pos="318"/>
              </w:tabs>
              <w:autoSpaceDE/>
              <w:adjustRightInd/>
              <w:ind w:firstLine="34"/>
              <w:rPr>
                <w:rFonts w:eastAsia="Calibri"/>
                <w:sz w:val="23"/>
                <w:szCs w:val="23"/>
                <w:lang w:eastAsia="en-US"/>
              </w:rPr>
            </w:pPr>
            <w:r w:rsidRPr="0020452B">
              <w:rPr>
                <w:rFonts w:eastAsia="Calibri"/>
                <w:i/>
                <w:sz w:val="23"/>
                <w:szCs w:val="23"/>
                <w:lang w:eastAsia="en-US"/>
              </w:rPr>
              <w:t>Владеть</w:t>
            </w:r>
            <w:r w:rsidRPr="0020452B">
              <w:rPr>
                <w:rFonts w:eastAsia="Calibri"/>
                <w:sz w:val="23"/>
                <w:szCs w:val="23"/>
                <w:lang w:eastAsia="en-US"/>
              </w:rPr>
              <w:t xml:space="preserve"> </w:t>
            </w:r>
            <w:r w:rsidR="00300EF6" w:rsidRPr="0020452B">
              <w:rPr>
                <w:rFonts w:eastAsia="Calibri"/>
                <w:i/>
                <w:sz w:val="23"/>
                <w:szCs w:val="23"/>
                <w:lang w:eastAsia="en-US"/>
              </w:rPr>
              <w:t>навыками</w:t>
            </w:r>
          </w:p>
          <w:p w:rsidR="00300EF6" w:rsidRPr="0020452B" w:rsidRDefault="00300EF6" w:rsidP="0020452B">
            <w:pPr>
              <w:widowControl/>
              <w:numPr>
                <w:ilvl w:val="0"/>
                <w:numId w:val="4"/>
              </w:numPr>
              <w:tabs>
                <w:tab w:val="left" w:pos="318"/>
              </w:tabs>
              <w:autoSpaceDE/>
              <w:adjustRightInd/>
              <w:ind w:left="0" w:firstLine="34"/>
              <w:rPr>
                <w:rFonts w:eastAsia="Calibri"/>
                <w:sz w:val="23"/>
                <w:szCs w:val="23"/>
                <w:lang w:eastAsia="en-US"/>
              </w:rPr>
            </w:pPr>
            <w:r w:rsidRPr="0020452B">
              <w:rPr>
                <w:bCs/>
                <w:color w:val="000000"/>
                <w:sz w:val="23"/>
                <w:szCs w:val="23"/>
              </w:rPr>
              <w:t xml:space="preserve">документирования хозяйственных операций, </w:t>
            </w:r>
          </w:p>
          <w:p w:rsidR="00300EF6" w:rsidRPr="0020452B" w:rsidRDefault="00300EF6" w:rsidP="0020452B">
            <w:pPr>
              <w:widowControl/>
              <w:numPr>
                <w:ilvl w:val="0"/>
                <w:numId w:val="4"/>
              </w:numPr>
              <w:tabs>
                <w:tab w:val="left" w:pos="318"/>
              </w:tabs>
              <w:autoSpaceDE/>
              <w:adjustRightInd/>
              <w:ind w:left="0" w:firstLine="34"/>
              <w:rPr>
                <w:rFonts w:eastAsia="Calibri"/>
                <w:sz w:val="23"/>
                <w:szCs w:val="23"/>
                <w:lang w:eastAsia="en-US"/>
              </w:rPr>
            </w:pPr>
            <w:r w:rsidRPr="0020452B">
              <w:rPr>
                <w:bCs/>
                <w:color w:val="000000"/>
                <w:sz w:val="23"/>
                <w:szCs w:val="23"/>
              </w:rPr>
              <w:t xml:space="preserve">проведения учета денежных средств, </w:t>
            </w:r>
          </w:p>
          <w:p w:rsidR="0048300E" w:rsidRPr="0020452B" w:rsidRDefault="00300EF6" w:rsidP="0020452B">
            <w:pPr>
              <w:widowControl/>
              <w:numPr>
                <w:ilvl w:val="0"/>
                <w:numId w:val="4"/>
              </w:numPr>
              <w:tabs>
                <w:tab w:val="left" w:pos="318"/>
              </w:tabs>
              <w:autoSpaceDE/>
              <w:adjustRightInd/>
              <w:ind w:left="0" w:firstLine="34"/>
              <w:rPr>
                <w:rFonts w:eastAsia="Calibri"/>
                <w:sz w:val="23"/>
                <w:szCs w:val="23"/>
                <w:lang w:eastAsia="en-US"/>
              </w:rPr>
            </w:pPr>
            <w:r w:rsidRPr="0020452B">
              <w:rPr>
                <w:bCs/>
                <w:color w:val="000000"/>
                <w:sz w:val="23"/>
                <w:szCs w:val="23"/>
              </w:rPr>
              <w:t>разработки рабочего плана счетов бухгалтерского учета организации и формирования на его основе бухгалтерских проводок</w:t>
            </w:r>
            <w:r w:rsidR="004960CB" w:rsidRPr="0020452B">
              <w:rPr>
                <w:sz w:val="23"/>
                <w:szCs w:val="23"/>
              </w:rPr>
              <w:t>.</w:t>
            </w:r>
          </w:p>
        </w:tc>
      </w:tr>
      <w:tr w:rsidR="00D305F7" w:rsidRPr="0020452B" w:rsidTr="0020452B">
        <w:tc>
          <w:tcPr>
            <w:tcW w:w="2802" w:type="dxa"/>
            <w:vAlign w:val="center"/>
          </w:tcPr>
          <w:p w:rsidR="00D305F7" w:rsidRPr="0020452B" w:rsidRDefault="00D305F7" w:rsidP="0020452B">
            <w:pPr>
              <w:widowControl/>
              <w:tabs>
                <w:tab w:val="left" w:pos="708"/>
              </w:tabs>
              <w:autoSpaceDE/>
              <w:adjustRightInd/>
              <w:rPr>
                <w:sz w:val="23"/>
                <w:szCs w:val="23"/>
              </w:rPr>
            </w:pPr>
            <w:r w:rsidRPr="00F2130E">
              <w:rPr>
                <w:sz w:val="23"/>
                <w:szCs w:val="23"/>
              </w:rPr>
              <w:t>способность</w:t>
            </w:r>
            <w:r w:rsidR="00F2130E">
              <w:rPr>
                <w:sz w:val="23"/>
                <w:szCs w:val="23"/>
              </w:rPr>
              <w:t>ю</w:t>
            </w:r>
            <w:r w:rsidRPr="0020452B">
              <w:rPr>
                <w:sz w:val="23"/>
                <w:szCs w:val="23"/>
              </w:rPr>
              <w:t xml:space="preserve"> </w:t>
            </w:r>
            <w:r w:rsidRPr="0020452B">
              <w:rPr>
                <w:bCs/>
                <w:color w:val="000000"/>
                <w:sz w:val="23"/>
                <w:szCs w:val="23"/>
              </w:rPr>
              <w:t xml:space="preserve">формировать бухгалтерские проводки по учету источников и итогам инвентаризации и финансовых обязательств </w:t>
            </w:r>
            <w:r w:rsidRPr="0020452B">
              <w:rPr>
                <w:bCs/>
                <w:color w:val="000000"/>
                <w:sz w:val="23"/>
                <w:szCs w:val="23"/>
              </w:rPr>
              <w:lastRenderedPageBreak/>
              <w:t>организации</w:t>
            </w:r>
          </w:p>
        </w:tc>
        <w:tc>
          <w:tcPr>
            <w:tcW w:w="0" w:type="auto"/>
            <w:vAlign w:val="center"/>
          </w:tcPr>
          <w:p w:rsidR="00D305F7" w:rsidRPr="0020452B" w:rsidRDefault="00D305F7" w:rsidP="0020452B">
            <w:pPr>
              <w:widowControl/>
              <w:tabs>
                <w:tab w:val="left" w:pos="708"/>
              </w:tabs>
              <w:autoSpaceDE/>
              <w:adjustRightInd/>
              <w:jc w:val="center"/>
              <w:rPr>
                <w:rFonts w:eastAsia="Calibri"/>
                <w:sz w:val="23"/>
                <w:szCs w:val="23"/>
                <w:lang w:eastAsia="en-US"/>
              </w:rPr>
            </w:pPr>
            <w:r w:rsidRPr="0020452B">
              <w:rPr>
                <w:rFonts w:eastAsia="Calibri"/>
                <w:sz w:val="23"/>
                <w:szCs w:val="23"/>
                <w:lang w:eastAsia="en-US"/>
              </w:rPr>
              <w:lastRenderedPageBreak/>
              <w:t>ПК-15</w:t>
            </w:r>
          </w:p>
        </w:tc>
        <w:tc>
          <w:tcPr>
            <w:tcW w:w="5204" w:type="dxa"/>
            <w:vAlign w:val="center"/>
          </w:tcPr>
          <w:p w:rsidR="00D305F7" w:rsidRPr="0020452B" w:rsidRDefault="00D305F7" w:rsidP="0020452B">
            <w:pPr>
              <w:widowControl/>
              <w:tabs>
                <w:tab w:val="left" w:pos="318"/>
              </w:tabs>
              <w:autoSpaceDE/>
              <w:adjustRightInd/>
              <w:ind w:firstLine="34"/>
              <w:rPr>
                <w:rFonts w:eastAsia="Calibri"/>
                <w:i/>
                <w:sz w:val="23"/>
                <w:szCs w:val="23"/>
                <w:lang w:eastAsia="en-US"/>
              </w:rPr>
            </w:pPr>
            <w:r w:rsidRPr="0020452B">
              <w:rPr>
                <w:rFonts w:eastAsia="Calibri"/>
                <w:i/>
                <w:sz w:val="23"/>
                <w:szCs w:val="23"/>
                <w:lang w:eastAsia="en-US"/>
              </w:rPr>
              <w:t xml:space="preserve">Знать </w:t>
            </w:r>
          </w:p>
          <w:p w:rsidR="00D305F7" w:rsidRPr="0020452B" w:rsidRDefault="00D305F7" w:rsidP="0020452B">
            <w:pPr>
              <w:widowControl/>
              <w:numPr>
                <w:ilvl w:val="0"/>
                <w:numId w:val="3"/>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порядок формирования </w:t>
            </w:r>
            <w:r w:rsidRPr="0020452B">
              <w:rPr>
                <w:sz w:val="23"/>
                <w:szCs w:val="23"/>
              </w:rPr>
              <w:t>бухгалтерских проводок по учету источников и финансовых обязательств организации;</w:t>
            </w:r>
          </w:p>
          <w:p w:rsidR="00D305F7" w:rsidRPr="0020452B" w:rsidRDefault="00D305F7" w:rsidP="0020452B">
            <w:pPr>
              <w:widowControl/>
              <w:numPr>
                <w:ilvl w:val="0"/>
                <w:numId w:val="3"/>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способы проведения </w:t>
            </w:r>
            <w:r w:rsidRPr="0020452B">
              <w:rPr>
                <w:sz w:val="23"/>
                <w:szCs w:val="23"/>
              </w:rPr>
              <w:t>инвентаризации</w:t>
            </w:r>
            <w:r w:rsidRPr="0020452B">
              <w:rPr>
                <w:rFonts w:eastAsia="Calibri"/>
                <w:sz w:val="23"/>
                <w:szCs w:val="23"/>
                <w:lang w:eastAsia="en-US"/>
              </w:rPr>
              <w:t xml:space="preserve"> </w:t>
            </w:r>
            <w:r w:rsidRPr="0020452B">
              <w:rPr>
                <w:sz w:val="23"/>
                <w:szCs w:val="23"/>
              </w:rPr>
              <w:t xml:space="preserve">учета источников и финансовых обязательств </w:t>
            </w:r>
            <w:r w:rsidRPr="0020452B">
              <w:rPr>
                <w:sz w:val="23"/>
                <w:szCs w:val="23"/>
              </w:rPr>
              <w:lastRenderedPageBreak/>
              <w:t>организации для принятия управленческих решений</w:t>
            </w:r>
            <w:r w:rsidRPr="0020452B">
              <w:rPr>
                <w:rFonts w:eastAsia="Calibri"/>
                <w:sz w:val="23"/>
                <w:szCs w:val="23"/>
                <w:lang w:eastAsia="en-US"/>
              </w:rPr>
              <w:t>;</w:t>
            </w:r>
          </w:p>
          <w:p w:rsidR="00D305F7" w:rsidRPr="0020452B" w:rsidRDefault="00D305F7" w:rsidP="0020452B">
            <w:pPr>
              <w:widowControl/>
              <w:tabs>
                <w:tab w:val="left" w:pos="318"/>
              </w:tabs>
              <w:autoSpaceDE/>
              <w:adjustRightInd/>
              <w:ind w:firstLine="34"/>
              <w:rPr>
                <w:rFonts w:eastAsia="Calibri"/>
                <w:i/>
                <w:sz w:val="23"/>
                <w:szCs w:val="23"/>
                <w:lang w:eastAsia="en-US"/>
              </w:rPr>
            </w:pPr>
            <w:r w:rsidRPr="0020452B">
              <w:rPr>
                <w:rFonts w:eastAsia="Calibri"/>
                <w:i/>
                <w:sz w:val="23"/>
                <w:szCs w:val="23"/>
                <w:lang w:eastAsia="en-US"/>
              </w:rPr>
              <w:t xml:space="preserve">Уметь </w:t>
            </w:r>
          </w:p>
          <w:p w:rsidR="00D305F7" w:rsidRPr="0020452B" w:rsidRDefault="00D305F7" w:rsidP="0020452B">
            <w:pPr>
              <w:widowControl/>
              <w:numPr>
                <w:ilvl w:val="0"/>
                <w:numId w:val="4"/>
              </w:numPr>
              <w:tabs>
                <w:tab w:val="left" w:pos="318"/>
              </w:tabs>
              <w:autoSpaceDE/>
              <w:adjustRightInd/>
              <w:ind w:left="0" w:firstLine="34"/>
              <w:rPr>
                <w:rFonts w:eastAsia="Calibri"/>
                <w:i/>
                <w:sz w:val="23"/>
                <w:szCs w:val="23"/>
                <w:lang w:eastAsia="en-US"/>
              </w:rPr>
            </w:pPr>
            <w:r w:rsidRPr="0020452B">
              <w:rPr>
                <w:rFonts w:eastAsia="Calibri"/>
                <w:sz w:val="23"/>
                <w:szCs w:val="23"/>
                <w:lang w:eastAsia="en-US"/>
              </w:rPr>
              <w:t xml:space="preserve">определять </w:t>
            </w:r>
            <w:r w:rsidRPr="0020452B">
              <w:rPr>
                <w:sz w:val="23"/>
                <w:szCs w:val="23"/>
              </w:rPr>
              <w:t>последовательность формирования</w:t>
            </w:r>
            <w:r w:rsidRPr="0020452B">
              <w:rPr>
                <w:rFonts w:eastAsia="Calibri"/>
                <w:sz w:val="23"/>
                <w:szCs w:val="23"/>
                <w:lang w:eastAsia="en-US"/>
              </w:rPr>
              <w:t xml:space="preserve"> </w:t>
            </w:r>
            <w:r w:rsidRPr="0020452B">
              <w:rPr>
                <w:sz w:val="23"/>
                <w:szCs w:val="23"/>
              </w:rPr>
              <w:t>бухгалтерских проводок по учету источников и финансовых обязательств организации;</w:t>
            </w:r>
          </w:p>
          <w:p w:rsidR="00D305F7" w:rsidRPr="0020452B" w:rsidRDefault="00D305F7" w:rsidP="0020452B">
            <w:pPr>
              <w:widowControl/>
              <w:numPr>
                <w:ilvl w:val="0"/>
                <w:numId w:val="3"/>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соблюдать правила проведения </w:t>
            </w:r>
            <w:r w:rsidRPr="0020452B">
              <w:rPr>
                <w:sz w:val="23"/>
                <w:szCs w:val="23"/>
              </w:rPr>
              <w:t>инвентаризации</w:t>
            </w:r>
            <w:r w:rsidRPr="0020452B">
              <w:rPr>
                <w:rFonts w:eastAsia="Calibri"/>
                <w:sz w:val="23"/>
                <w:szCs w:val="23"/>
                <w:lang w:eastAsia="en-US"/>
              </w:rPr>
              <w:t xml:space="preserve"> </w:t>
            </w:r>
            <w:r w:rsidRPr="0020452B">
              <w:rPr>
                <w:sz w:val="23"/>
                <w:szCs w:val="23"/>
              </w:rPr>
              <w:t>учета источников и финансовых обязательств организации для принятия управленческих решений</w:t>
            </w:r>
            <w:r w:rsidRPr="0020452B">
              <w:rPr>
                <w:rFonts w:eastAsia="Calibri"/>
                <w:sz w:val="23"/>
                <w:szCs w:val="23"/>
                <w:lang w:eastAsia="en-US"/>
              </w:rPr>
              <w:t>;</w:t>
            </w:r>
          </w:p>
          <w:p w:rsidR="00D305F7" w:rsidRPr="0020452B" w:rsidRDefault="00D305F7" w:rsidP="0020452B">
            <w:pPr>
              <w:widowControl/>
              <w:tabs>
                <w:tab w:val="left" w:pos="318"/>
              </w:tabs>
              <w:autoSpaceDE/>
              <w:adjustRightInd/>
              <w:ind w:firstLine="34"/>
              <w:rPr>
                <w:rFonts w:eastAsia="Calibri"/>
                <w:sz w:val="23"/>
                <w:szCs w:val="23"/>
                <w:lang w:eastAsia="en-US"/>
              </w:rPr>
            </w:pPr>
            <w:r w:rsidRPr="0020452B">
              <w:rPr>
                <w:rFonts w:eastAsia="Calibri"/>
                <w:i/>
                <w:sz w:val="23"/>
                <w:szCs w:val="23"/>
                <w:lang w:eastAsia="en-US"/>
              </w:rPr>
              <w:t>Владеть</w:t>
            </w:r>
            <w:r w:rsidRPr="0020452B">
              <w:rPr>
                <w:rFonts w:eastAsia="Calibri"/>
                <w:sz w:val="23"/>
                <w:szCs w:val="23"/>
                <w:lang w:eastAsia="en-US"/>
              </w:rPr>
              <w:t xml:space="preserve"> </w:t>
            </w:r>
          </w:p>
          <w:p w:rsidR="00D305F7" w:rsidRPr="0020452B" w:rsidRDefault="00D305F7" w:rsidP="0020452B">
            <w:pPr>
              <w:widowControl/>
              <w:numPr>
                <w:ilvl w:val="0"/>
                <w:numId w:val="4"/>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навыками формирования </w:t>
            </w:r>
            <w:r w:rsidRPr="0020452B">
              <w:rPr>
                <w:sz w:val="23"/>
                <w:szCs w:val="23"/>
              </w:rPr>
              <w:t>бухгалтерских проводок по учету источников и финансовых обязательств организации</w:t>
            </w:r>
            <w:r w:rsidRPr="0020452B">
              <w:rPr>
                <w:rFonts w:eastAsia="Calibri"/>
                <w:sz w:val="23"/>
                <w:szCs w:val="23"/>
                <w:lang w:eastAsia="en-US"/>
              </w:rPr>
              <w:t>;</w:t>
            </w:r>
          </w:p>
          <w:p w:rsidR="00D305F7" w:rsidRPr="0020452B" w:rsidRDefault="00D305F7" w:rsidP="0020452B">
            <w:pPr>
              <w:widowControl/>
              <w:numPr>
                <w:ilvl w:val="0"/>
                <w:numId w:val="4"/>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навыками проведения </w:t>
            </w:r>
            <w:r w:rsidRPr="0020452B">
              <w:rPr>
                <w:sz w:val="23"/>
                <w:szCs w:val="23"/>
              </w:rPr>
              <w:t>инвентаризации</w:t>
            </w:r>
            <w:r w:rsidRPr="0020452B">
              <w:rPr>
                <w:rFonts w:eastAsia="Calibri"/>
                <w:sz w:val="23"/>
                <w:szCs w:val="23"/>
                <w:lang w:eastAsia="en-US"/>
              </w:rPr>
              <w:t xml:space="preserve"> </w:t>
            </w:r>
            <w:r w:rsidRPr="0020452B">
              <w:rPr>
                <w:sz w:val="23"/>
                <w:szCs w:val="23"/>
              </w:rPr>
              <w:t>учета источников и финансовых обязательств организации для принятия управленческих решений.</w:t>
            </w:r>
          </w:p>
        </w:tc>
      </w:tr>
      <w:tr w:rsidR="001D7E91" w:rsidRPr="0020452B" w:rsidTr="0020452B">
        <w:tc>
          <w:tcPr>
            <w:tcW w:w="2802" w:type="dxa"/>
            <w:vAlign w:val="center"/>
          </w:tcPr>
          <w:p w:rsidR="001D7E91" w:rsidRPr="0020452B" w:rsidRDefault="001D7E91" w:rsidP="0020452B">
            <w:pPr>
              <w:widowControl/>
              <w:tabs>
                <w:tab w:val="left" w:pos="708"/>
              </w:tabs>
              <w:autoSpaceDE/>
              <w:adjustRightInd/>
              <w:rPr>
                <w:sz w:val="23"/>
                <w:szCs w:val="23"/>
              </w:rPr>
            </w:pPr>
            <w:r w:rsidRPr="00F2130E">
              <w:rPr>
                <w:sz w:val="23"/>
                <w:szCs w:val="23"/>
              </w:rPr>
              <w:lastRenderedPageBreak/>
              <w:t>способность</w:t>
            </w:r>
            <w:r w:rsidR="00F2130E">
              <w:rPr>
                <w:sz w:val="23"/>
                <w:szCs w:val="23"/>
              </w:rPr>
              <w:t>ю</w:t>
            </w:r>
            <w:r w:rsidRPr="0020452B">
              <w:rPr>
                <w:sz w:val="23"/>
                <w:szCs w:val="23"/>
              </w:rPr>
              <w:t xml:space="preserve"> </w:t>
            </w:r>
            <w:r w:rsidR="003D5A52" w:rsidRPr="0020452B">
              <w:rPr>
                <w:bCs/>
                <w:color w:val="000000"/>
                <w:sz w:val="23"/>
                <w:szCs w:val="23"/>
              </w:rPr>
              <w:t>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c>
          <w:tcPr>
            <w:tcW w:w="0" w:type="auto"/>
            <w:vAlign w:val="center"/>
          </w:tcPr>
          <w:p w:rsidR="001D7E91" w:rsidRPr="0020452B" w:rsidRDefault="001D7E91" w:rsidP="0020452B">
            <w:pPr>
              <w:widowControl/>
              <w:tabs>
                <w:tab w:val="left" w:pos="708"/>
              </w:tabs>
              <w:autoSpaceDE/>
              <w:adjustRightInd/>
              <w:jc w:val="center"/>
              <w:rPr>
                <w:rFonts w:eastAsia="Calibri"/>
                <w:sz w:val="23"/>
                <w:szCs w:val="23"/>
                <w:lang w:eastAsia="en-US"/>
              </w:rPr>
            </w:pPr>
            <w:r w:rsidRPr="0020452B">
              <w:rPr>
                <w:rFonts w:eastAsia="Calibri"/>
                <w:sz w:val="23"/>
                <w:szCs w:val="23"/>
                <w:lang w:eastAsia="en-US"/>
              </w:rPr>
              <w:t>ПК-</w:t>
            </w:r>
            <w:r w:rsidR="003D5A52" w:rsidRPr="0020452B">
              <w:rPr>
                <w:rFonts w:eastAsia="Calibri"/>
                <w:sz w:val="23"/>
                <w:szCs w:val="23"/>
                <w:lang w:eastAsia="en-US"/>
              </w:rPr>
              <w:t>16</w:t>
            </w:r>
          </w:p>
        </w:tc>
        <w:tc>
          <w:tcPr>
            <w:tcW w:w="5204" w:type="dxa"/>
            <w:vAlign w:val="center"/>
          </w:tcPr>
          <w:p w:rsidR="00067EE9" w:rsidRPr="0020452B" w:rsidRDefault="00067EE9" w:rsidP="0020452B">
            <w:pPr>
              <w:widowControl/>
              <w:tabs>
                <w:tab w:val="left" w:pos="318"/>
              </w:tabs>
              <w:autoSpaceDE/>
              <w:adjustRightInd/>
              <w:rPr>
                <w:rFonts w:eastAsia="Calibri"/>
                <w:i/>
                <w:sz w:val="23"/>
                <w:szCs w:val="23"/>
                <w:lang w:eastAsia="en-US"/>
              </w:rPr>
            </w:pPr>
            <w:r w:rsidRPr="0020452B">
              <w:rPr>
                <w:rFonts w:eastAsia="Calibri"/>
                <w:i/>
                <w:sz w:val="23"/>
                <w:szCs w:val="23"/>
                <w:lang w:eastAsia="en-US"/>
              </w:rPr>
              <w:t>Знать:</w:t>
            </w:r>
          </w:p>
          <w:p w:rsidR="00067EE9" w:rsidRPr="0020452B" w:rsidRDefault="00067EE9" w:rsidP="0020452B">
            <w:pPr>
              <w:widowControl/>
              <w:numPr>
                <w:ilvl w:val="0"/>
                <w:numId w:val="4"/>
              </w:numPr>
              <w:tabs>
                <w:tab w:val="left" w:pos="318"/>
              </w:tabs>
              <w:autoSpaceDE/>
              <w:adjustRightInd/>
              <w:ind w:left="0" w:firstLine="0"/>
              <w:rPr>
                <w:rFonts w:eastAsia="Calibri"/>
                <w:sz w:val="23"/>
                <w:szCs w:val="23"/>
                <w:lang w:eastAsia="en-US"/>
              </w:rPr>
            </w:pPr>
            <w:r w:rsidRPr="0020452B">
              <w:rPr>
                <w:rFonts w:eastAsia="Calibri"/>
                <w:sz w:val="23"/>
                <w:szCs w:val="23"/>
                <w:lang w:eastAsia="en-US"/>
              </w:rPr>
              <w:t>нормативно-правовые аспекты оформления</w:t>
            </w:r>
          </w:p>
          <w:p w:rsidR="00067EE9" w:rsidRPr="0020452B" w:rsidRDefault="00067EE9" w:rsidP="0020452B">
            <w:pPr>
              <w:widowControl/>
              <w:numPr>
                <w:ilvl w:val="0"/>
                <w:numId w:val="4"/>
              </w:numPr>
              <w:tabs>
                <w:tab w:val="left" w:pos="318"/>
              </w:tabs>
              <w:autoSpaceDE/>
              <w:adjustRightInd/>
              <w:ind w:left="0" w:firstLine="0"/>
              <w:rPr>
                <w:rFonts w:eastAsia="Calibri"/>
                <w:sz w:val="23"/>
                <w:szCs w:val="23"/>
                <w:lang w:eastAsia="en-US"/>
              </w:rPr>
            </w:pPr>
            <w:r w:rsidRPr="0020452B">
              <w:rPr>
                <w:rFonts w:eastAsia="Calibri"/>
                <w:sz w:val="23"/>
                <w:szCs w:val="23"/>
                <w:lang w:eastAsia="en-US"/>
              </w:rPr>
              <w:t>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p w:rsidR="00067EE9" w:rsidRPr="0020452B" w:rsidRDefault="00067EE9" w:rsidP="0020452B">
            <w:pPr>
              <w:widowControl/>
              <w:numPr>
                <w:ilvl w:val="0"/>
                <w:numId w:val="4"/>
              </w:numPr>
              <w:tabs>
                <w:tab w:val="left" w:pos="318"/>
              </w:tabs>
              <w:autoSpaceDE/>
              <w:adjustRightInd/>
              <w:ind w:left="0" w:firstLine="0"/>
              <w:rPr>
                <w:rFonts w:eastAsia="Calibri"/>
                <w:sz w:val="23"/>
                <w:szCs w:val="23"/>
                <w:lang w:eastAsia="en-US"/>
              </w:rPr>
            </w:pPr>
            <w:r w:rsidRPr="0020452B">
              <w:rPr>
                <w:rFonts w:eastAsia="Calibri"/>
                <w:sz w:val="23"/>
                <w:szCs w:val="23"/>
                <w:lang w:eastAsia="en-US"/>
              </w:rPr>
              <w:t>классическую процедуру бухгалтерского учета, ее учетно-технологические аспекты и контрольные моменты;</w:t>
            </w:r>
          </w:p>
          <w:p w:rsidR="00067EE9" w:rsidRPr="0020452B" w:rsidRDefault="00067EE9" w:rsidP="0020452B">
            <w:pPr>
              <w:widowControl/>
              <w:tabs>
                <w:tab w:val="left" w:pos="318"/>
              </w:tabs>
              <w:autoSpaceDE/>
              <w:adjustRightInd/>
              <w:rPr>
                <w:rFonts w:eastAsia="Calibri"/>
                <w:i/>
                <w:sz w:val="23"/>
                <w:szCs w:val="23"/>
                <w:lang w:eastAsia="en-US"/>
              </w:rPr>
            </w:pPr>
            <w:r w:rsidRPr="0020452B">
              <w:rPr>
                <w:rFonts w:eastAsia="Calibri"/>
                <w:i/>
                <w:sz w:val="23"/>
                <w:szCs w:val="23"/>
                <w:lang w:eastAsia="en-US"/>
              </w:rPr>
              <w:t>Уметь:</w:t>
            </w:r>
          </w:p>
          <w:p w:rsidR="00067EE9" w:rsidRPr="0020452B" w:rsidRDefault="00067EE9" w:rsidP="0020452B">
            <w:pPr>
              <w:widowControl/>
              <w:numPr>
                <w:ilvl w:val="0"/>
                <w:numId w:val="4"/>
              </w:numPr>
              <w:tabs>
                <w:tab w:val="left" w:pos="318"/>
              </w:tabs>
              <w:autoSpaceDE/>
              <w:adjustRightInd/>
              <w:ind w:left="0" w:firstLine="0"/>
              <w:rPr>
                <w:rFonts w:eastAsia="Calibri"/>
                <w:sz w:val="23"/>
                <w:szCs w:val="23"/>
                <w:lang w:eastAsia="en-US"/>
              </w:rPr>
            </w:pPr>
            <w:r w:rsidRPr="0020452B">
              <w:rPr>
                <w:rFonts w:eastAsia="Calibri"/>
                <w:sz w:val="23"/>
                <w:szCs w:val="23"/>
                <w:lang w:eastAsia="en-US"/>
              </w:rPr>
              <w:t>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p w:rsidR="00067EE9" w:rsidRPr="0020452B" w:rsidRDefault="00067EE9" w:rsidP="0020452B">
            <w:pPr>
              <w:widowControl/>
              <w:numPr>
                <w:ilvl w:val="0"/>
                <w:numId w:val="4"/>
              </w:numPr>
              <w:tabs>
                <w:tab w:val="left" w:pos="318"/>
              </w:tabs>
              <w:autoSpaceDE/>
              <w:adjustRightInd/>
              <w:ind w:left="0" w:firstLine="0"/>
              <w:rPr>
                <w:rFonts w:eastAsia="Calibri"/>
                <w:i/>
                <w:sz w:val="23"/>
                <w:szCs w:val="23"/>
                <w:lang w:eastAsia="en-US"/>
              </w:rPr>
            </w:pPr>
            <w:r w:rsidRPr="0020452B">
              <w:rPr>
                <w:rFonts w:eastAsia="Calibri"/>
                <w:sz w:val="23"/>
                <w:szCs w:val="23"/>
                <w:lang w:eastAsia="en-US"/>
              </w:rPr>
              <w:t>оформлять учетные записи в первичных документах и учетных регистрах</w:t>
            </w:r>
            <w:r w:rsidRPr="0020452B">
              <w:rPr>
                <w:rFonts w:eastAsia="Calibri"/>
                <w:i/>
                <w:sz w:val="23"/>
                <w:szCs w:val="23"/>
                <w:lang w:eastAsia="en-US"/>
              </w:rPr>
              <w:t>;</w:t>
            </w:r>
          </w:p>
          <w:p w:rsidR="00067EE9" w:rsidRPr="0020452B" w:rsidRDefault="00067EE9" w:rsidP="0020452B">
            <w:pPr>
              <w:widowControl/>
              <w:tabs>
                <w:tab w:val="left" w:pos="318"/>
              </w:tabs>
              <w:autoSpaceDE/>
              <w:adjustRightInd/>
              <w:rPr>
                <w:rFonts w:eastAsia="Calibri"/>
                <w:i/>
                <w:sz w:val="23"/>
                <w:szCs w:val="23"/>
                <w:lang w:eastAsia="en-US"/>
              </w:rPr>
            </w:pPr>
            <w:r w:rsidRPr="0020452B">
              <w:rPr>
                <w:rFonts w:eastAsia="Calibri"/>
                <w:i/>
                <w:sz w:val="23"/>
                <w:szCs w:val="23"/>
                <w:lang w:eastAsia="en-US"/>
              </w:rPr>
              <w:t>Владеть:</w:t>
            </w:r>
          </w:p>
          <w:p w:rsidR="00067EE9" w:rsidRPr="0020452B" w:rsidRDefault="00067EE9" w:rsidP="0020452B">
            <w:pPr>
              <w:widowControl/>
              <w:numPr>
                <w:ilvl w:val="0"/>
                <w:numId w:val="4"/>
              </w:numPr>
              <w:tabs>
                <w:tab w:val="left" w:pos="318"/>
              </w:tabs>
              <w:autoSpaceDE/>
              <w:adjustRightInd/>
              <w:ind w:left="0" w:firstLine="0"/>
              <w:rPr>
                <w:rFonts w:eastAsia="Calibri"/>
                <w:sz w:val="23"/>
                <w:szCs w:val="23"/>
                <w:lang w:eastAsia="en-US"/>
              </w:rPr>
            </w:pPr>
            <w:r w:rsidRPr="0020452B">
              <w:rPr>
                <w:rFonts w:eastAsia="Calibri"/>
                <w:sz w:val="23"/>
                <w:szCs w:val="23"/>
                <w:lang w:eastAsia="en-US"/>
              </w:rPr>
              <w:t>теоретическими знаниями оформления платежных документов и 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w:t>
            </w:r>
          </w:p>
          <w:p w:rsidR="001D7E91" w:rsidRPr="0020452B" w:rsidRDefault="00067EE9" w:rsidP="0020452B">
            <w:pPr>
              <w:widowControl/>
              <w:numPr>
                <w:ilvl w:val="0"/>
                <w:numId w:val="4"/>
              </w:numPr>
              <w:tabs>
                <w:tab w:val="left" w:pos="318"/>
              </w:tabs>
              <w:autoSpaceDE/>
              <w:adjustRightInd/>
              <w:ind w:left="0" w:firstLine="0"/>
              <w:rPr>
                <w:rFonts w:eastAsia="Calibri"/>
                <w:i/>
                <w:sz w:val="23"/>
                <w:szCs w:val="23"/>
                <w:lang w:eastAsia="en-US"/>
              </w:rPr>
            </w:pPr>
            <w:r w:rsidRPr="0020452B">
              <w:rPr>
                <w:rFonts w:eastAsia="Calibri"/>
                <w:sz w:val="23"/>
                <w:szCs w:val="23"/>
                <w:lang w:eastAsia="en-US"/>
              </w:rPr>
              <w:t xml:space="preserve"> практическими навыками оформления платежных документов и 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w:t>
            </w:r>
          </w:p>
        </w:tc>
      </w:tr>
      <w:tr w:rsidR="003D5A52" w:rsidRPr="0020452B" w:rsidTr="0020452B">
        <w:tc>
          <w:tcPr>
            <w:tcW w:w="2802" w:type="dxa"/>
            <w:vAlign w:val="center"/>
          </w:tcPr>
          <w:p w:rsidR="003D5A52" w:rsidRPr="0020452B" w:rsidRDefault="003D5A52" w:rsidP="0020452B">
            <w:pPr>
              <w:widowControl/>
              <w:tabs>
                <w:tab w:val="left" w:pos="708"/>
              </w:tabs>
              <w:autoSpaceDE/>
              <w:adjustRightInd/>
              <w:rPr>
                <w:sz w:val="23"/>
                <w:szCs w:val="23"/>
              </w:rPr>
            </w:pPr>
            <w:r w:rsidRPr="00F2130E">
              <w:rPr>
                <w:bCs/>
                <w:color w:val="000000"/>
                <w:sz w:val="23"/>
                <w:szCs w:val="23"/>
              </w:rPr>
              <w:t>способность</w:t>
            </w:r>
            <w:r w:rsidR="00F2130E">
              <w:rPr>
                <w:bCs/>
                <w:color w:val="000000"/>
                <w:sz w:val="23"/>
                <w:szCs w:val="23"/>
              </w:rPr>
              <w:t>ю</w:t>
            </w:r>
            <w:r w:rsidRPr="0020452B">
              <w:rPr>
                <w:bCs/>
                <w:color w:val="000000"/>
                <w:sz w:val="23"/>
                <w:szCs w:val="23"/>
              </w:rPr>
              <w:t xml:space="preserve"> отражать на счетах бухгалтерского учета результаты хозяйственной деятельности за отчетный </w:t>
            </w:r>
            <w:r w:rsidRPr="0020452B">
              <w:rPr>
                <w:bCs/>
                <w:color w:val="000000"/>
                <w:sz w:val="23"/>
                <w:szCs w:val="23"/>
              </w:rPr>
              <w:lastRenderedPageBreak/>
              <w:t>период, составлять формы бухгалтерской и статистической отчетности, налоговые декларации</w:t>
            </w:r>
          </w:p>
        </w:tc>
        <w:tc>
          <w:tcPr>
            <w:tcW w:w="0" w:type="auto"/>
            <w:vAlign w:val="center"/>
          </w:tcPr>
          <w:p w:rsidR="003D5A52" w:rsidRPr="0020452B" w:rsidRDefault="003D5A52" w:rsidP="0020452B">
            <w:pPr>
              <w:widowControl/>
              <w:tabs>
                <w:tab w:val="left" w:pos="708"/>
              </w:tabs>
              <w:autoSpaceDE/>
              <w:adjustRightInd/>
              <w:jc w:val="center"/>
              <w:rPr>
                <w:rFonts w:eastAsia="Calibri"/>
                <w:sz w:val="23"/>
                <w:szCs w:val="23"/>
                <w:lang w:eastAsia="en-US"/>
              </w:rPr>
            </w:pPr>
            <w:r w:rsidRPr="0020452B">
              <w:rPr>
                <w:rFonts w:eastAsia="Calibri"/>
                <w:sz w:val="23"/>
                <w:szCs w:val="23"/>
                <w:lang w:eastAsia="en-US"/>
              </w:rPr>
              <w:lastRenderedPageBreak/>
              <w:t>ПК-17</w:t>
            </w:r>
          </w:p>
        </w:tc>
        <w:tc>
          <w:tcPr>
            <w:tcW w:w="5204" w:type="dxa"/>
            <w:vAlign w:val="center"/>
          </w:tcPr>
          <w:p w:rsidR="003D5A52" w:rsidRPr="0020452B" w:rsidRDefault="003D5A52" w:rsidP="0020452B">
            <w:pPr>
              <w:widowControl/>
              <w:tabs>
                <w:tab w:val="left" w:pos="318"/>
              </w:tabs>
              <w:autoSpaceDE/>
              <w:adjustRightInd/>
              <w:ind w:firstLine="34"/>
              <w:rPr>
                <w:rFonts w:eastAsia="Calibri"/>
                <w:i/>
                <w:sz w:val="23"/>
                <w:szCs w:val="23"/>
                <w:lang w:eastAsia="en-US"/>
              </w:rPr>
            </w:pPr>
            <w:r w:rsidRPr="0020452B">
              <w:rPr>
                <w:rFonts w:eastAsia="Calibri"/>
                <w:i/>
                <w:sz w:val="23"/>
                <w:szCs w:val="23"/>
                <w:lang w:eastAsia="en-US"/>
              </w:rPr>
              <w:t xml:space="preserve">Знать </w:t>
            </w:r>
          </w:p>
          <w:p w:rsidR="003D5A52" w:rsidRPr="0020452B" w:rsidRDefault="00300EF6" w:rsidP="0020452B">
            <w:pPr>
              <w:widowControl/>
              <w:numPr>
                <w:ilvl w:val="0"/>
                <w:numId w:val="3"/>
              </w:numPr>
              <w:tabs>
                <w:tab w:val="left" w:pos="318"/>
              </w:tabs>
              <w:autoSpaceDE/>
              <w:adjustRightInd/>
              <w:ind w:left="0" w:firstLine="34"/>
              <w:rPr>
                <w:rFonts w:eastAsia="Calibri"/>
                <w:sz w:val="23"/>
                <w:szCs w:val="23"/>
                <w:lang w:eastAsia="en-US"/>
              </w:rPr>
            </w:pPr>
            <w:r w:rsidRPr="0020452B">
              <w:rPr>
                <w:sz w:val="23"/>
                <w:szCs w:val="23"/>
              </w:rPr>
              <w:t xml:space="preserve">основы и порядок ведения </w:t>
            </w:r>
            <w:r w:rsidR="005878FB" w:rsidRPr="0020452B">
              <w:rPr>
                <w:sz w:val="23"/>
                <w:szCs w:val="23"/>
              </w:rPr>
              <w:t xml:space="preserve">бухгалтерского финансового </w:t>
            </w:r>
            <w:r w:rsidRPr="0020452B">
              <w:rPr>
                <w:sz w:val="23"/>
                <w:szCs w:val="23"/>
              </w:rPr>
              <w:t>учета результатов хозяйственной деятельности за отчетный период</w:t>
            </w:r>
            <w:r w:rsidR="003D5A52" w:rsidRPr="0020452B">
              <w:rPr>
                <w:rFonts w:eastAsia="Calibri"/>
                <w:sz w:val="23"/>
                <w:szCs w:val="23"/>
                <w:lang w:eastAsia="en-US"/>
              </w:rPr>
              <w:t>;</w:t>
            </w:r>
          </w:p>
          <w:p w:rsidR="00300EF6" w:rsidRPr="0020452B" w:rsidRDefault="00300EF6" w:rsidP="0020452B">
            <w:pPr>
              <w:widowControl/>
              <w:numPr>
                <w:ilvl w:val="0"/>
                <w:numId w:val="3"/>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порядок составления </w:t>
            </w:r>
            <w:r w:rsidRPr="0020452B">
              <w:rPr>
                <w:bCs/>
                <w:color w:val="000000"/>
                <w:sz w:val="23"/>
                <w:szCs w:val="23"/>
              </w:rPr>
              <w:t>форм бухгалтерской</w:t>
            </w:r>
            <w:r w:rsidR="005878FB" w:rsidRPr="0020452B">
              <w:rPr>
                <w:bCs/>
                <w:color w:val="000000"/>
                <w:sz w:val="23"/>
                <w:szCs w:val="23"/>
              </w:rPr>
              <w:t xml:space="preserve">, </w:t>
            </w:r>
            <w:r w:rsidR="005878FB" w:rsidRPr="0020452B">
              <w:rPr>
                <w:bCs/>
                <w:color w:val="000000"/>
                <w:sz w:val="23"/>
                <w:szCs w:val="23"/>
              </w:rPr>
              <w:lastRenderedPageBreak/>
              <w:t>финансовой</w:t>
            </w:r>
            <w:r w:rsidRPr="0020452B">
              <w:rPr>
                <w:bCs/>
                <w:color w:val="000000"/>
                <w:sz w:val="23"/>
                <w:szCs w:val="23"/>
              </w:rPr>
              <w:t xml:space="preserve"> и статистической отчетности, налоговых деклараций</w:t>
            </w:r>
          </w:p>
          <w:p w:rsidR="003D5A52" w:rsidRPr="0020452B" w:rsidRDefault="003D5A52" w:rsidP="0020452B">
            <w:pPr>
              <w:widowControl/>
              <w:tabs>
                <w:tab w:val="left" w:pos="318"/>
              </w:tabs>
              <w:autoSpaceDE/>
              <w:adjustRightInd/>
              <w:ind w:firstLine="34"/>
              <w:rPr>
                <w:rFonts w:eastAsia="Calibri"/>
                <w:i/>
                <w:sz w:val="23"/>
                <w:szCs w:val="23"/>
                <w:lang w:eastAsia="en-US"/>
              </w:rPr>
            </w:pPr>
            <w:r w:rsidRPr="0020452B">
              <w:rPr>
                <w:rFonts w:eastAsia="Calibri"/>
                <w:i/>
                <w:sz w:val="23"/>
                <w:szCs w:val="23"/>
                <w:lang w:eastAsia="en-US"/>
              </w:rPr>
              <w:t xml:space="preserve">Уметь </w:t>
            </w:r>
          </w:p>
          <w:p w:rsidR="00D305F7" w:rsidRPr="0020452B" w:rsidRDefault="00300EF6" w:rsidP="0020452B">
            <w:pPr>
              <w:widowControl/>
              <w:numPr>
                <w:ilvl w:val="0"/>
                <w:numId w:val="4"/>
              </w:numPr>
              <w:tabs>
                <w:tab w:val="left" w:pos="318"/>
              </w:tabs>
              <w:autoSpaceDE/>
              <w:adjustRightInd/>
              <w:ind w:left="0" w:firstLine="34"/>
              <w:rPr>
                <w:rFonts w:eastAsia="Calibri"/>
                <w:i/>
                <w:sz w:val="23"/>
                <w:szCs w:val="23"/>
                <w:lang w:eastAsia="en-US"/>
              </w:rPr>
            </w:pPr>
            <w:r w:rsidRPr="0020452B">
              <w:rPr>
                <w:bCs/>
                <w:color w:val="000000"/>
                <w:sz w:val="23"/>
                <w:szCs w:val="23"/>
              </w:rPr>
              <w:t>отражать на счетах бухгалтерского учета результаты хозяйственной деятельности за отчетный период,</w:t>
            </w:r>
          </w:p>
          <w:p w:rsidR="003D5A52" w:rsidRPr="0020452B" w:rsidRDefault="00300EF6" w:rsidP="0020452B">
            <w:pPr>
              <w:widowControl/>
              <w:numPr>
                <w:ilvl w:val="0"/>
                <w:numId w:val="4"/>
              </w:numPr>
              <w:tabs>
                <w:tab w:val="left" w:pos="318"/>
              </w:tabs>
              <w:autoSpaceDE/>
              <w:adjustRightInd/>
              <w:ind w:left="0" w:firstLine="34"/>
              <w:rPr>
                <w:rFonts w:eastAsia="Calibri"/>
                <w:i/>
                <w:sz w:val="23"/>
                <w:szCs w:val="23"/>
                <w:lang w:eastAsia="en-US"/>
              </w:rPr>
            </w:pPr>
            <w:r w:rsidRPr="0020452B">
              <w:rPr>
                <w:bCs/>
                <w:color w:val="000000"/>
                <w:sz w:val="23"/>
                <w:szCs w:val="23"/>
              </w:rPr>
              <w:t>составлять формы бухгалтерской</w:t>
            </w:r>
            <w:r w:rsidR="005878FB" w:rsidRPr="0020452B">
              <w:rPr>
                <w:bCs/>
                <w:color w:val="000000"/>
                <w:sz w:val="23"/>
                <w:szCs w:val="23"/>
              </w:rPr>
              <w:t xml:space="preserve">, финансовой </w:t>
            </w:r>
            <w:r w:rsidRPr="0020452B">
              <w:rPr>
                <w:bCs/>
                <w:color w:val="000000"/>
                <w:sz w:val="23"/>
                <w:szCs w:val="23"/>
              </w:rPr>
              <w:t xml:space="preserve"> и статистической отчетности, налоговые декларации</w:t>
            </w:r>
            <w:r w:rsidR="003D5A52" w:rsidRPr="0020452B">
              <w:rPr>
                <w:rFonts w:eastAsia="Calibri"/>
                <w:sz w:val="23"/>
                <w:szCs w:val="23"/>
                <w:lang w:eastAsia="en-US"/>
              </w:rPr>
              <w:t>;</w:t>
            </w:r>
          </w:p>
          <w:p w:rsidR="003D5A52" w:rsidRPr="0020452B" w:rsidRDefault="003D5A52" w:rsidP="0020452B">
            <w:pPr>
              <w:widowControl/>
              <w:tabs>
                <w:tab w:val="left" w:pos="318"/>
              </w:tabs>
              <w:autoSpaceDE/>
              <w:adjustRightInd/>
              <w:ind w:firstLine="34"/>
              <w:rPr>
                <w:rFonts w:eastAsia="Calibri"/>
                <w:sz w:val="23"/>
                <w:szCs w:val="23"/>
                <w:lang w:eastAsia="en-US"/>
              </w:rPr>
            </w:pPr>
            <w:r w:rsidRPr="0020452B">
              <w:rPr>
                <w:rFonts w:eastAsia="Calibri"/>
                <w:i/>
                <w:sz w:val="23"/>
                <w:szCs w:val="23"/>
                <w:lang w:eastAsia="en-US"/>
              </w:rPr>
              <w:t>Владеть</w:t>
            </w:r>
            <w:r w:rsidRPr="0020452B">
              <w:rPr>
                <w:rFonts w:eastAsia="Calibri"/>
                <w:sz w:val="23"/>
                <w:szCs w:val="23"/>
                <w:lang w:eastAsia="en-US"/>
              </w:rPr>
              <w:t xml:space="preserve"> </w:t>
            </w:r>
          </w:p>
          <w:p w:rsidR="00300EF6" w:rsidRPr="0020452B" w:rsidRDefault="003D5A52" w:rsidP="0020452B">
            <w:pPr>
              <w:widowControl/>
              <w:numPr>
                <w:ilvl w:val="0"/>
                <w:numId w:val="4"/>
              </w:numPr>
              <w:tabs>
                <w:tab w:val="left" w:pos="34"/>
              </w:tabs>
              <w:autoSpaceDE/>
              <w:adjustRightInd/>
              <w:ind w:left="34" w:firstLine="326"/>
              <w:rPr>
                <w:rFonts w:eastAsia="Calibri"/>
                <w:i/>
                <w:sz w:val="23"/>
                <w:szCs w:val="23"/>
                <w:lang w:eastAsia="en-US"/>
              </w:rPr>
            </w:pPr>
            <w:r w:rsidRPr="0020452B">
              <w:rPr>
                <w:rFonts w:eastAsia="Calibri"/>
                <w:sz w:val="23"/>
                <w:szCs w:val="23"/>
                <w:lang w:eastAsia="en-US"/>
              </w:rPr>
              <w:t xml:space="preserve">навыками </w:t>
            </w:r>
            <w:r w:rsidR="00300EF6" w:rsidRPr="0020452B">
              <w:rPr>
                <w:bCs/>
                <w:color w:val="000000"/>
                <w:sz w:val="23"/>
                <w:szCs w:val="23"/>
              </w:rPr>
              <w:t xml:space="preserve">отражения на счетах бухгалтерского учета результатов хозяйственной деятельности за отчетный период, </w:t>
            </w:r>
          </w:p>
          <w:p w:rsidR="003D5A52" w:rsidRPr="0020452B" w:rsidRDefault="00300EF6" w:rsidP="0020452B">
            <w:pPr>
              <w:widowControl/>
              <w:numPr>
                <w:ilvl w:val="0"/>
                <w:numId w:val="4"/>
              </w:numPr>
              <w:tabs>
                <w:tab w:val="left" w:pos="34"/>
              </w:tabs>
              <w:autoSpaceDE/>
              <w:adjustRightInd/>
              <w:ind w:left="34" w:firstLine="326"/>
              <w:rPr>
                <w:rFonts w:eastAsia="Calibri"/>
                <w:i/>
                <w:sz w:val="23"/>
                <w:szCs w:val="23"/>
                <w:lang w:eastAsia="en-US"/>
              </w:rPr>
            </w:pPr>
            <w:r w:rsidRPr="0020452B">
              <w:rPr>
                <w:bCs/>
                <w:color w:val="000000"/>
                <w:sz w:val="23"/>
                <w:szCs w:val="23"/>
              </w:rPr>
              <w:t>составления форм бухгалтерской</w:t>
            </w:r>
            <w:r w:rsidR="005878FB" w:rsidRPr="0020452B">
              <w:rPr>
                <w:bCs/>
                <w:color w:val="000000"/>
                <w:sz w:val="23"/>
                <w:szCs w:val="23"/>
              </w:rPr>
              <w:t>, финансовой</w:t>
            </w:r>
            <w:r w:rsidRPr="0020452B">
              <w:rPr>
                <w:bCs/>
                <w:color w:val="000000"/>
                <w:sz w:val="23"/>
                <w:szCs w:val="23"/>
              </w:rPr>
              <w:t xml:space="preserve"> и статистической отчетности, налоговых деклараций</w:t>
            </w:r>
          </w:p>
        </w:tc>
      </w:tr>
    </w:tbl>
    <w:p w:rsidR="00793F01" w:rsidRPr="00793E1B" w:rsidRDefault="00793F01" w:rsidP="0020452B">
      <w:pPr>
        <w:widowControl/>
        <w:tabs>
          <w:tab w:val="left" w:pos="708"/>
        </w:tabs>
        <w:autoSpaceDE/>
        <w:adjustRightInd/>
        <w:jc w:val="both"/>
        <w:rPr>
          <w:rFonts w:eastAsia="Calibri"/>
          <w:color w:val="000000"/>
          <w:sz w:val="24"/>
          <w:szCs w:val="24"/>
          <w:lang w:eastAsia="en-US"/>
        </w:rPr>
      </w:pPr>
    </w:p>
    <w:p w:rsidR="007F4B97" w:rsidRPr="00793E1B" w:rsidRDefault="00C33468" w:rsidP="0020452B">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20452B">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6A5337">
        <w:rPr>
          <w:b/>
          <w:bCs/>
          <w:sz w:val="24"/>
          <w:szCs w:val="24"/>
        </w:rPr>
        <w:t>Б1.В.04</w:t>
      </w:r>
      <w:r w:rsidR="001F3561" w:rsidRPr="000B40A9">
        <w:rPr>
          <w:b/>
          <w:bCs/>
          <w:sz w:val="24"/>
          <w:szCs w:val="24"/>
        </w:rPr>
        <w:t xml:space="preserve"> </w:t>
      </w:r>
      <w:r w:rsidR="001F3561" w:rsidRPr="000B40A9">
        <w:rPr>
          <w:b/>
          <w:sz w:val="24"/>
          <w:szCs w:val="24"/>
        </w:rPr>
        <w:t>«</w:t>
      </w:r>
      <w:r w:rsidR="009A0F9C">
        <w:rPr>
          <w:b/>
          <w:sz w:val="24"/>
          <w:szCs w:val="24"/>
        </w:rPr>
        <w:t>Бухгалтерский финансовый учет</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381EA3">
        <w:rPr>
          <w:rFonts w:eastAsia="Calibri"/>
          <w:sz w:val="24"/>
          <w:szCs w:val="24"/>
          <w:lang w:eastAsia="en-US"/>
        </w:rPr>
        <w:t>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592B05">
        <w:rPr>
          <w:rFonts w:eastAsia="Calibri"/>
          <w:color w:val="000000"/>
          <w:sz w:val="24"/>
          <w:szCs w:val="24"/>
          <w:lang w:eastAsia="en-US"/>
        </w:rPr>
        <w:t>.</w:t>
      </w:r>
    </w:p>
    <w:p w:rsidR="003936AF" w:rsidRDefault="003936AF" w:rsidP="0020452B">
      <w:pPr>
        <w:widowControl/>
        <w:tabs>
          <w:tab w:val="left" w:pos="708"/>
        </w:tabs>
        <w:autoSpaceDE/>
        <w:adjustRightInd/>
        <w:ind w:firstLine="709"/>
        <w:jc w:val="both"/>
        <w:rPr>
          <w:rFonts w:eastAsia="Calibri"/>
          <w:color w:val="000000"/>
          <w:sz w:val="24"/>
          <w:szCs w:val="24"/>
          <w:lang w:eastAsia="en-US"/>
        </w:rPr>
      </w:pPr>
    </w:p>
    <w:p w:rsidR="003936AF" w:rsidRPr="00793E1B" w:rsidRDefault="003936AF" w:rsidP="0020452B">
      <w:pPr>
        <w:widowControl/>
        <w:tabs>
          <w:tab w:val="left" w:pos="708"/>
        </w:tabs>
        <w:autoSpaceDE/>
        <w:adjustRightInd/>
        <w:ind w:firstLine="709"/>
        <w:jc w:val="both"/>
        <w:rPr>
          <w:rFonts w:eastAsia="Calibri"/>
          <w:color w:val="000000"/>
          <w:sz w:val="24"/>
          <w:szCs w:val="24"/>
          <w:lang w:eastAsia="en-US"/>
        </w:rPr>
      </w:pPr>
    </w:p>
    <w:p w:rsidR="00027D2C" w:rsidRPr="00793E1B" w:rsidRDefault="00027D2C" w:rsidP="0020452B">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409"/>
        <w:gridCol w:w="2608"/>
        <w:gridCol w:w="1185"/>
      </w:tblGrid>
      <w:tr w:rsidR="00705FB5" w:rsidRPr="00793E1B" w:rsidTr="00235E1F">
        <w:tc>
          <w:tcPr>
            <w:tcW w:w="1196" w:type="dxa"/>
            <w:vMerge w:val="restart"/>
            <w:vAlign w:val="center"/>
          </w:tcPr>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173" w:type="dxa"/>
            <w:vMerge w:val="restart"/>
            <w:vAlign w:val="center"/>
          </w:tcPr>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17" w:type="dxa"/>
            <w:gridSpan w:val="2"/>
            <w:vAlign w:val="center"/>
          </w:tcPr>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235E1F">
        <w:tc>
          <w:tcPr>
            <w:tcW w:w="1196" w:type="dxa"/>
            <w:vMerge/>
            <w:vAlign w:val="center"/>
          </w:tcPr>
          <w:p w:rsidR="00705FB5" w:rsidRPr="00793E1B" w:rsidRDefault="00705FB5" w:rsidP="0020452B">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20452B">
            <w:pPr>
              <w:widowControl/>
              <w:tabs>
                <w:tab w:val="left" w:pos="708"/>
              </w:tabs>
              <w:autoSpaceDE/>
              <w:adjustRightInd/>
              <w:jc w:val="both"/>
              <w:rPr>
                <w:rFonts w:eastAsia="Calibri"/>
                <w:color w:val="000000"/>
                <w:sz w:val="24"/>
                <w:szCs w:val="24"/>
                <w:lang w:eastAsia="en-US"/>
              </w:rPr>
            </w:pPr>
          </w:p>
        </w:tc>
        <w:tc>
          <w:tcPr>
            <w:tcW w:w="5017" w:type="dxa"/>
            <w:gridSpan w:val="2"/>
            <w:vAlign w:val="center"/>
          </w:tcPr>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20452B">
            <w:pPr>
              <w:widowControl/>
              <w:tabs>
                <w:tab w:val="left" w:pos="708"/>
              </w:tabs>
              <w:autoSpaceDE/>
              <w:adjustRightInd/>
              <w:jc w:val="both"/>
              <w:rPr>
                <w:rFonts w:eastAsia="Calibri"/>
                <w:color w:val="000000"/>
                <w:sz w:val="24"/>
                <w:szCs w:val="24"/>
                <w:lang w:eastAsia="en-US"/>
              </w:rPr>
            </w:pPr>
          </w:p>
        </w:tc>
      </w:tr>
      <w:tr w:rsidR="00705FB5" w:rsidRPr="00793E1B" w:rsidTr="00235E1F">
        <w:tc>
          <w:tcPr>
            <w:tcW w:w="1196" w:type="dxa"/>
            <w:vMerge/>
            <w:vAlign w:val="center"/>
          </w:tcPr>
          <w:p w:rsidR="00705FB5" w:rsidRPr="00793E1B" w:rsidRDefault="00705FB5" w:rsidP="0020452B">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20452B">
            <w:pPr>
              <w:widowControl/>
              <w:tabs>
                <w:tab w:val="left" w:pos="708"/>
              </w:tabs>
              <w:autoSpaceDE/>
              <w:adjustRightInd/>
              <w:jc w:val="both"/>
              <w:rPr>
                <w:rFonts w:eastAsia="Calibri"/>
                <w:color w:val="000000"/>
                <w:sz w:val="24"/>
                <w:szCs w:val="24"/>
                <w:lang w:eastAsia="en-US"/>
              </w:rPr>
            </w:pPr>
          </w:p>
        </w:tc>
        <w:tc>
          <w:tcPr>
            <w:tcW w:w="2409" w:type="dxa"/>
            <w:vAlign w:val="center"/>
          </w:tcPr>
          <w:p w:rsidR="00705FB5" w:rsidRPr="00793E1B" w:rsidRDefault="00705FB5" w:rsidP="0020452B">
            <w:pPr>
              <w:widowControl/>
              <w:tabs>
                <w:tab w:val="left" w:pos="708"/>
              </w:tabs>
              <w:autoSpaceDE/>
              <w:adjustRightInd/>
              <w:ind w:right="-108"/>
              <w:jc w:val="center"/>
              <w:rPr>
                <w:rFonts w:eastAsia="Calibri"/>
                <w:color w:val="000000"/>
                <w:sz w:val="24"/>
                <w:szCs w:val="24"/>
                <w:lang w:eastAsia="en-US"/>
              </w:rPr>
            </w:pPr>
            <w:r w:rsidRPr="00793E1B">
              <w:rPr>
                <w:rFonts w:eastAsia="Calibri"/>
                <w:color w:val="000000"/>
                <w:sz w:val="24"/>
                <w:szCs w:val="24"/>
                <w:lang w:eastAsia="en-US"/>
              </w:rPr>
              <w:t xml:space="preserve">на которые </w:t>
            </w:r>
            <w:r w:rsidR="00235E1F">
              <w:rPr>
                <w:rFonts w:eastAsia="Calibri"/>
                <w:color w:val="000000"/>
                <w:sz w:val="24"/>
                <w:szCs w:val="24"/>
                <w:lang w:eastAsia="en-US"/>
              </w:rPr>
              <w:t>о</w:t>
            </w:r>
            <w:r w:rsidRPr="00793E1B">
              <w:rPr>
                <w:rFonts w:eastAsia="Calibri"/>
                <w:color w:val="000000"/>
                <w:sz w:val="24"/>
                <w:szCs w:val="24"/>
                <w:lang w:eastAsia="en-US"/>
              </w:rPr>
              <w:t>пирается содержание данной учебной дисциплины</w:t>
            </w:r>
          </w:p>
        </w:tc>
        <w:tc>
          <w:tcPr>
            <w:tcW w:w="2608" w:type="dxa"/>
            <w:vAlign w:val="center"/>
          </w:tcPr>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20452B">
            <w:pPr>
              <w:widowControl/>
              <w:tabs>
                <w:tab w:val="left" w:pos="708"/>
              </w:tabs>
              <w:autoSpaceDE/>
              <w:adjustRightInd/>
              <w:jc w:val="both"/>
              <w:rPr>
                <w:rFonts w:eastAsia="Calibri"/>
                <w:color w:val="000000"/>
                <w:sz w:val="24"/>
                <w:szCs w:val="24"/>
                <w:lang w:eastAsia="en-US"/>
              </w:rPr>
            </w:pPr>
          </w:p>
        </w:tc>
      </w:tr>
      <w:tr w:rsidR="00DA3FFC" w:rsidRPr="00793E1B" w:rsidTr="00235E1F">
        <w:tc>
          <w:tcPr>
            <w:tcW w:w="1196" w:type="dxa"/>
            <w:vAlign w:val="center"/>
          </w:tcPr>
          <w:p w:rsidR="00DA3FFC" w:rsidRPr="001F3561" w:rsidRDefault="006A5337" w:rsidP="0020452B">
            <w:pPr>
              <w:widowControl/>
              <w:tabs>
                <w:tab w:val="left" w:pos="708"/>
              </w:tabs>
              <w:autoSpaceDE/>
              <w:adjustRightInd/>
              <w:jc w:val="both"/>
              <w:rPr>
                <w:rFonts w:eastAsia="Calibri"/>
                <w:color w:val="FF0000"/>
                <w:sz w:val="24"/>
                <w:szCs w:val="24"/>
                <w:lang w:eastAsia="en-US"/>
              </w:rPr>
            </w:pPr>
            <w:r>
              <w:rPr>
                <w:bCs/>
                <w:sz w:val="24"/>
                <w:szCs w:val="24"/>
              </w:rPr>
              <w:t>Б1.В.04</w:t>
            </w:r>
          </w:p>
        </w:tc>
        <w:tc>
          <w:tcPr>
            <w:tcW w:w="2173" w:type="dxa"/>
            <w:vAlign w:val="center"/>
          </w:tcPr>
          <w:p w:rsidR="00DA3FFC" w:rsidRPr="001F3561" w:rsidRDefault="009A0F9C" w:rsidP="0020452B">
            <w:pPr>
              <w:widowControl/>
              <w:tabs>
                <w:tab w:val="left" w:pos="708"/>
              </w:tabs>
              <w:autoSpaceDE/>
              <w:adjustRightInd/>
              <w:jc w:val="both"/>
              <w:rPr>
                <w:rFonts w:eastAsia="Calibri"/>
                <w:sz w:val="24"/>
                <w:szCs w:val="24"/>
                <w:lang w:eastAsia="en-US"/>
              </w:rPr>
            </w:pPr>
            <w:r>
              <w:rPr>
                <w:rFonts w:eastAsia="Calibri"/>
                <w:sz w:val="24"/>
                <w:szCs w:val="24"/>
                <w:lang w:eastAsia="en-US"/>
              </w:rPr>
              <w:t>Бухгалтерский финансовый учет</w:t>
            </w:r>
            <w:r w:rsidR="001F3561" w:rsidRPr="001F3561">
              <w:rPr>
                <w:rFonts w:eastAsia="Calibri"/>
                <w:sz w:val="24"/>
                <w:szCs w:val="24"/>
                <w:lang w:eastAsia="en-US"/>
              </w:rPr>
              <w:t xml:space="preserve"> </w:t>
            </w:r>
          </w:p>
        </w:tc>
        <w:tc>
          <w:tcPr>
            <w:tcW w:w="2409" w:type="dxa"/>
            <w:vAlign w:val="center"/>
          </w:tcPr>
          <w:p w:rsidR="002D1A62" w:rsidRDefault="002D1A62" w:rsidP="002D1A62">
            <w:pPr>
              <w:widowControl/>
              <w:tabs>
                <w:tab w:val="left" w:pos="708"/>
              </w:tabs>
              <w:autoSpaceDE/>
              <w:adjustRightInd/>
              <w:jc w:val="both"/>
              <w:rPr>
                <w:sz w:val="24"/>
                <w:szCs w:val="24"/>
              </w:rPr>
            </w:pPr>
            <w:r>
              <w:rPr>
                <w:sz w:val="24"/>
                <w:szCs w:val="24"/>
              </w:rPr>
              <w:t xml:space="preserve">Успешное освоение </w:t>
            </w:r>
            <w:r>
              <w:rPr>
                <w:rFonts w:eastAsia="Calibri"/>
                <w:sz w:val="24"/>
                <w:szCs w:val="24"/>
                <w:lang w:eastAsia="en-US"/>
              </w:rPr>
              <w:t>дисциплин:</w:t>
            </w:r>
          </w:p>
          <w:p w:rsidR="00F40FEC" w:rsidRDefault="00AB11F1" w:rsidP="0020452B">
            <w:pPr>
              <w:widowControl/>
              <w:tabs>
                <w:tab w:val="left" w:pos="708"/>
              </w:tabs>
              <w:autoSpaceDE/>
              <w:adjustRightInd/>
              <w:jc w:val="center"/>
              <w:rPr>
                <w:rFonts w:eastAsia="Calibri"/>
                <w:sz w:val="24"/>
                <w:szCs w:val="24"/>
                <w:lang w:eastAsia="en-US"/>
              </w:rPr>
            </w:pPr>
            <w:r w:rsidRPr="0049759D">
              <w:rPr>
                <w:sz w:val="24"/>
                <w:szCs w:val="24"/>
              </w:rPr>
              <w:t xml:space="preserve"> </w:t>
            </w:r>
            <w:r w:rsidR="00235E1F">
              <w:rPr>
                <w:rFonts w:eastAsia="Calibri"/>
                <w:sz w:val="24"/>
                <w:szCs w:val="24"/>
                <w:lang w:eastAsia="en-US"/>
              </w:rPr>
              <w:t>Микроэкономика</w:t>
            </w:r>
          </w:p>
          <w:p w:rsidR="003D6161" w:rsidRPr="001F3561" w:rsidRDefault="003D6161" w:rsidP="0020452B">
            <w:pPr>
              <w:widowControl/>
              <w:tabs>
                <w:tab w:val="left" w:pos="708"/>
              </w:tabs>
              <w:autoSpaceDE/>
              <w:adjustRightInd/>
              <w:jc w:val="center"/>
              <w:rPr>
                <w:rFonts w:eastAsia="Calibri"/>
                <w:sz w:val="24"/>
                <w:szCs w:val="24"/>
                <w:lang w:eastAsia="en-US"/>
              </w:rPr>
            </w:pPr>
            <w:r>
              <w:rPr>
                <w:sz w:val="24"/>
                <w:szCs w:val="24"/>
              </w:rPr>
              <w:t>Бухгалтерский учет и анализ</w:t>
            </w:r>
          </w:p>
        </w:tc>
        <w:tc>
          <w:tcPr>
            <w:tcW w:w="2608" w:type="dxa"/>
            <w:vAlign w:val="center"/>
          </w:tcPr>
          <w:p w:rsidR="00D26CA9" w:rsidRPr="00235E1F" w:rsidRDefault="00235E1F" w:rsidP="00D30CE7">
            <w:pPr>
              <w:widowControl/>
              <w:tabs>
                <w:tab w:val="left" w:pos="708"/>
              </w:tabs>
              <w:autoSpaceDE/>
              <w:adjustRightInd/>
              <w:jc w:val="both"/>
              <w:rPr>
                <w:sz w:val="24"/>
                <w:szCs w:val="24"/>
              </w:rPr>
            </w:pPr>
            <w:r>
              <w:rPr>
                <w:sz w:val="24"/>
                <w:szCs w:val="24"/>
              </w:rPr>
              <w:t>Аудит</w:t>
            </w:r>
            <w:r w:rsidR="008C0DA4">
              <w:rPr>
                <w:sz w:val="24"/>
                <w:szCs w:val="24"/>
              </w:rPr>
              <w:t>,</w:t>
            </w:r>
            <w:r w:rsidRPr="00D26CA9">
              <w:rPr>
                <w:sz w:val="24"/>
                <w:szCs w:val="24"/>
              </w:rPr>
              <w:t xml:space="preserve"> </w:t>
            </w:r>
            <w:r w:rsidR="00D30CE7" w:rsidRPr="00D30CE7">
              <w:rPr>
                <w:sz w:val="24"/>
                <w:szCs w:val="24"/>
              </w:rPr>
              <w:t>Автоматизированный бухгалтерский и налоговый учет</w:t>
            </w:r>
            <w:r w:rsidR="00D30CE7">
              <w:rPr>
                <w:sz w:val="24"/>
                <w:szCs w:val="24"/>
              </w:rPr>
              <w:t xml:space="preserve">, </w:t>
            </w:r>
            <w:r w:rsidR="008C0DA4">
              <w:rPr>
                <w:sz w:val="24"/>
                <w:szCs w:val="24"/>
              </w:rPr>
              <w:t>Бухгалтерский управленческий учет</w:t>
            </w:r>
            <w:r w:rsidR="00D30CE7">
              <w:rPr>
                <w:sz w:val="24"/>
                <w:szCs w:val="24"/>
              </w:rPr>
              <w:t xml:space="preserve">, </w:t>
            </w:r>
            <w:r w:rsidR="00D26CA9" w:rsidRPr="00D26CA9">
              <w:rPr>
                <w:sz w:val="24"/>
                <w:szCs w:val="24"/>
              </w:rPr>
              <w:t xml:space="preserve"> </w:t>
            </w:r>
            <w:r w:rsidR="00D30CE7" w:rsidRPr="00D30CE7">
              <w:rPr>
                <w:sz w:val="24"/>
                <w:szCs w:val="24"/>
              </w:rPr>
              <w:t>Бюджетирование</w:t>
            </w:r>
          </w:p>
        </w:tc>
        <w:tc>
          <w:tcPr>
            <w:tcW w:w="1185" w:type="dxa"/>
            <w:vAlign w:val="center"/>
          </w:tcPr>
          <w:p w:rsidR="002B6C87" w:rsidRPr="001F3561" w:rsidRDefault="001F3561" w:rsidP="0020452B">
            <w:pPr>
              <w:widowControl/>
              <w:tabs>
                <w:tab w:val="left" w:pos="708"/>
              </w:tabs>
              <w:autoSpaceDE/>
              <w:adjustRightInd/>
              <w:jc w:val="both"/>
              <w:rPr>
                <w:rFonts w:eastAsia="Calibri"/>
                <w:sz w:val="24"/>
                <w:szCs w:val="24"/>
                <w:lang w:eastAsia="en-US"/>
              </w:rPr>
            </w:pPr>
            <w:r w:rsidRPr="00F2130E">
              <w:rPr>
                <w:rFonts w:eastAsia="Calibri"/>
                <w:sz w:val="24"/>
                <w:szCs w:val="24"/>
                <w:lang w:eastAsia="en-US"/>
              </w:rPr>
              <w:t>ПК-</w:t>
            </w:r>
            <w:r w:rsidR="00D26CA9" w:rsidRPr="00F2130E">
              <w:rPr>
                <w:rFonts w:eastAsia="Calibri"/>
                <w:sz w:val="24"/>
                <w:szCs w:val="24"/>
                <w:lang w:eastAsia="en-US"/>
              </w:rPr>
              <w:t>14,</w:t>
            </w:r>
            <w:r w:rsidR="00235E1F" w:rsidRPr="00F2130E">
              <w:rPr>
                <w:rFonts w:eastAsia="Calibri"/>
                <w:sz w:val="24"/>
                <w:szCs w:val="24"/>
                <w:lang w:eastAsia="en-US"/>
              </w:rPr>
              <w:t xml:space="preserve"> </w:t>
            </w:r>
            <w:r w:rsidR="00F2130E" w:rsidRPr="00F2130E">
              <w:rPr>
                <w:rFonts w:eastAsia="Calibri"/>
                <w:sz w:val="24"/>
                <w:szCs w:val="24"/>
                <w:lang w:eastAsia="en-US"/>
              </w:rPr>
              <w:t>ПК-</w:t>
            </w:r>
            <w:r w:rsidR="00D26CA9" w:rsidRPr="00F2130E">
              <w:rPr>
                <w:rFonts w:eastAsia="Calibri"/>
                <w:sz w:val="24"/>
                <w:szCs w:val="24"/>
                <w:lang w:eastAsia="en-US"/>
              </w:rPr>
              <w:t xml:space="preserve">15, </w:t>
            </w:r>
            <w:r w:rsidR="00F2130E" w:rsidRPr="00F2130E">
              <w:rPr>
                <w:rFonts w:eastAsia="Calibri"/>
                <w:sz w:val="24"/>
                <w:szCs w:val="24"/>
                <w:lang w:eastAsia="en-US"/>
              </w:rPr>
              <w:t>ПК-</w:t>
            </w:r>
            <w:r w:rsidR="00D26CA9" w:rsidRPr="00F2130E">
              <w:rPr>
                <w:rFonts w:eastAsia="Calibri"/>
                <w:sz w:val="24"/>
                <w:szCs w:val="24"/>
                <w:lang w:eastAsia="en-US"/>
              </w:rPr>
              <w:t xml:space="preserve">16, </w:t>
            </w:r>
            <w:r w:rsidR="00F2130E" w:rsidRPr="00F2130E">
              <w:rPr>
                <w:rFonts w:eastAsia="Calibri"/>
                <w:sz w:val="24"/>
                <w:szCs w:val="24"/>
                <w:lang w:eastAsia="en-US"/>
              </w:rPr>
              <w:t>ПК-</w:t>
            </w:r>
            <w:r w:rsidR="00D26CA9" w:rsidRPr="00F2130E">
              <w:rPr>
                <w:rFonts w:eastAsia="Calibri"/>
                <w:sz w:val="24"/>
                <w:szCs w:val="24"/>
                <w:lang w:eastAsia="en-US"/>
              </w:rPr>
              <w:t>17</w:t>
            </w:r>
          </w:p>
        </w:tc>
      </w:tr>
    </w:tbl>
    <w:p w:rsidR="00D02EB8" w:rsidRPr="00793E1B" w:rsidRDefault="00D02EB8" w:rsidP="0020452B">
      <w:pPr>
        <w:widowControl/>
        <w:autoSpaceDE/>
        <w:autoSpaceDN/>
        <w:adjustRightInd/>
        <w:contextualSpacing/>
        <w:jc w:val="both"/>
        <w:rPr>
          <w:rFonts w:eastAsia="Calibri"/>
          <w:b/>
          <w:color w:val="000000"/>
          <w:spacing w:val="4"/>
          <w:sz w:val="24"/>
          <w:szCs w:val="24"/>
          <w:lang w:eastAsia="en-US"/>
        </w:rPr>
      </w:pPr>
    </w:p>
    <w:p w:rsidR="007F4B97" w:rsidRDefault="007F4B97" w:rsidP="0020452B">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936AF" w:rsidRPr="00793E1B" w:rsidRDefault="003936AF" w:rsidP="0020452B">
      <w:pPr>
        <w:widowControl/>
        <w:autoSpaceDE/>
        <w:autoSpaceDN/>
        <w:adjustRightInd/>
        <w:ind w:firstLine="709"/>
        <w:contextualSpacing/>
        <w:jc w:val="both"/>
        <w:rPr>
          <w:rFonts w:eastAsia="Calibri"/>
          <w:b/>
          <w:color w:val="000000"/>
          <w:spacing w:val="4"/>
          <w:sz w:val="24"/>
          <w:szCs w:val="24"/>
          <w:lang w:eastAsia="en-US"/>
        </w:rPr>
      </w:pPr>
    </w:p>
    <w:p w:rsidR="00BB6C9A" w:rsidRPr="00724EFA" w:rsidRDefault="00BB6C9A" w:rsidP="0020452B">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724EFA">
        <w:rPr>
          <w:rFonts w:eastAsia="Calibri"/>
          <w:sz w:val="24"/>
          <w:szCs w:val="24"/>
          <w:lang w:eastAsia="en-US"/>
        </w:rPr>
        <w:t xml:space="preserve">– </w:t>
      </w:r>
      <w:r w:rsidR="00724EFA" w:rsidRPr="00724EFA">
        <w:rPr>
          <w:rFonts w:eastAsia="Calibri"/>
          <w:sz w:val="24"/>
          <w:szCs w:val="24"/>
          <w:lang w:eastAsia="en-US"/>
        </w:rPr>
        <w:t>8</w:t>
      </w:r>
      <w:r w:rsidRPr="00724EFA">
        <w:rPr>
          <w:rFonts w:eastAsia="Calibri"/>
          <w:sz w:val="24"/>
          <w:szCs w:val="24"/>
          <w:lang w:eastAsia="en-US"/>
        </w:rPr>
        <w:t xml:space="preserve"> зачетных единиц – </w:t>
      </w:r>
      <w:r w:rsidR="00235E1F" w:rsidRPr="00724EFA">
        <w:rPr>
          <w:rFonts w:eastAsia="Calibri"/>
          <w:sz w:val="24"/>
          <w:szCs w:val="24"/>
          <w:lang w:eastAsia="en-US"/>
        </w:rPr>
        <w:t>2</w:t>
      </w:r>
      <w:r w:rsidR="00724EFA" w:rsidRPr="00724EFA">
        <w:rPr>
          <w:rFonts w:eastAsia="Calibri"/>
          <w:sz w:val="24"/>
          <w:szCs w:val="24"/>
          <w:lang w:eastAsia="en-US"/>
        </w:rPr>
        <w:t>88</w:t>
      </w:r>
      <w:r w:rsidR="00235E1F" w:rsidRPr="00724EFA">
        <w:rPr>
          <w:rFonts w:eastAsia="Calibri"/>
          <w:sz w:val="24"/>
          <w:szCs w:val="24"/>
          <w:lang w:eastAsia="en-US"/>
        </w:rPr>
        <w:t xml:space="preserve"> </w:t>
      </w:r>
      <w:r w:rsidRPr="00724EFA">
        <w:rPr>
          <w:rFonts w:eastAsia="Calibri"/>
          <w:sz w:val="24"/>
          <w:szCs w:val="24"/>
          <w:lang w:eastAsia="en-US"/>
        </w:rPr>
        <w:t>академических час</w:t>
      </w:r>
      <w:r w:rsidR="00235E1F" w:rsidRPr="00724EFA">
        <w:rPr>
          <w:rFonts w:eastAsia="Calibri"/>
          <w:sz w:val="24"/>
          <w:szCs w:val="24"/>
          <w:lang w:eastAsia="en-US"/>
        </w:rPr>
        <w:t>а</w:t>
      </w:r>
    </w:p>
    <w:p w:rsidR="00A32A5F" w:rsidRDefault="00FB05DD" w:rsidP="0020452B">
      <w:pPr>
        <w:widowControl/>
        <w:autoSpaceDE/>
        <w:autoSpaceDN/>
        <w:adjustRightInd/>
        <w:ind w:firstLine="709"/>
        <w:jc w:val="both"/>
        <w:rPr>
          <w:rFonts w:eastAsia="Calibri"/>
          <w:sz w:val="24"/>
          <w:szCs w:val="24"/>
          <w:lang w:eastAsia="en-US"/>
        </w:rPr>
      </w:pPr>
      <w:r w:rsidRPr="00724EFA">
        <w:rPr>
          <w:rFonts w:eastAsia="Calibri"/>
          <w:sz w:val="24"/>
          <w:szCs w:val="24"/>
          <w:lang w:eastAsia="en-US"/>
        </w:rPr>
        <w:t>Из них</w:t>
      </w:r>
      <w:r w:rsidRPr="00724EFA">
        <w:rPr>
          <w:rFonts w:eastAsia="Calibri"/>
          <w:sz w:val="24"/>
          <w:szCs w:val="24"/>
          <w:lang w:val="en-US" w:eastAsia="en-US"/>
        </w:rPr>
        <w:t>:</w:t>
      </w:r>
    </w:p>
    <w:p w:rsidR="003936AF" w:rsidRDefault="003936AF" w:rsidP="0020452B">
      <w:pPr>
        <w:widowControl/>
        <w:autoSpaceDE/>
        <w:autoSpaceDN/>
        <w:adjustRightInd/>
        <w:ind w:firstLine="709"/>
        <w:jc w:val="both"/>
        <w:rPr>
          <w:rFonts w:eastAsia="Calibri"/>
          <w:sz w:val="24"/>
          <w:szCs w:val="24"/>
          <w:lang w:eastAsia="en-US"/>
        </w:rPr>
      </w:pPr>
    </w:p>
    <w:p w:rsidR="003936AF" w:rsidRPr="003936AF" w:rsidRDefault="003936AF" w:rsidP="0020452B">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24EFA" w:rsidTr="00330957">
        <w:tc>
          <w:tcPr>
            <w:tcW w:w="4365" w:type="dxa"/>
          </w:tcPr>
          <w:p w:rsidR="00A32A5F" w:rsidRPr="00724EFA" w:rsidRDefault="00A32A5F" w:rsidP="0020452B">
            <w:pPr>
              <w:widowControl/>
              <w:autoSpaceDE/>
              <w:autoSpaceDN/>
              <w:adjustRightInd/>
              <w:jc w:val="both"/>
              <w:rPr>
                <w:rFonts w:eastAsia="Calibri"/>
                <w:sz w:val="24"/>
                <w:szCs w:val="24"/>
                <w:lang w:eastAsia="en-US"/>
              </w:rPr>
            </w:pPr>
          </w:p>
        </w:tc>
        <w:tc>
          <w:tcPr>
            <w:tcW w:w="2693" w:type="dxa"/>
            <w:vAlign w:val="center"/>
          </w:tcPr>
          <w:p w:rsidR="00A32A5F" w:rsidRPr="00724EFA" w:rsidRDefault="00A32A5F" w:rsidP="0020452B">
            <w:pPr>
              <w:widowControl/>
              <w:autoSpaceDE/>
              <w:autoSpaceDN/>
              <w:adjustRightInd/>
              <w:jc w:val="center"/>
              <w:rPr>
                <w:rFonts w:eastAsia="Calibri"/>
                <w:sz w:val="24"/>
                <w:szCs w:val="24"/>
                <w:lang w:eastAsia="en-US"/>
              </w:rPr>
            </w:pPr>
            <w:r w:rsidRPr="00724EFA">
              <w:rPr>
                <w:rFonts w:eastAsia="Calibri"/>
                <w:sz w:val="24"/>
                <w:szCs w:val="24"/>
                <w:lang w:eastAsia="en-US"/>
              </w:rPr>
              <w:t>Очная форма обучения</w:t>
            </w:r>
          </w:p>
        </w:tc>
        <w:tc>
          <w:tcPr>
            <w:tcW w:w="2517" w:type="dxa"/>
            <w:vAlign w:val="center"/>
          </w:tcPr>
          <w:p w:rsidR="00A76E53" w:rsidRPr="00724EFA" w:rsidRDefault="00A32A5F" w:rsidP="0020452B">
            <w:pPr>
              <w:widowControl/>
              <w:autoSpaceDE/>
              <w:autoSpaceDN/>
              <w:adjustRightInd/>
              <w:jc w:val="center"/>
              <w:rPr>
                <w:rFonts w:eastAsia="Calibri"/>
                <w:sz w:val="24"/>
                <w:szCs w:val="24"/>
                <w:lang w:eastAsia="en-US"/>
              </w:rPr>
            </w:pPr>
            <w:r w:rsidRPr="00724EFA">
              <w:rPr>
                <w:rFonts w:eastAsia="Calibri"/>
                <w:sz w:val="24"/>
                <w:szCs w:val="24"/>
                <w:lang w:eastAsia="en-US"/>
              </w:rPr>
              <w:t xml:space="preserve">Заочная форма </w:t>
            </w:r>
          </w:p>
          <w:p w:rsidR="00A32A5F" w:rsidRPr="00724EFA" w:rsidRDefault="00A32A5F" w:rsidP="0020452B">
            <w:pPr>
              <w:widowControl/>
              <w:autoSpaceDE/>
              <w:autoSpaceDN/>
              <w:adjustRightInd/>
              <w:jc w:val="center"/>
              <w:rPr>
                <w:rFonts w:eastAsia="Calibri"/>
                <w:sz w:val="24"/>
                <w:szCs w:val="24"/>
                <w:lang w:eastAsia="en-US"/>
              </w:rPr>
            </w:pPr>
            <w:r w:rsidRPr="00724EFA">
              <w:rPr>
                <w:rFonts w:eastAsia="Calibri"/>
                <w:sz w:val="24"/>
                <w:szCs w:val="24"/>
                <w:lang w:eastAsia="en-US"/>
              </w:rPr>
              <w:t>обучения</w:t>
            </w:r>
          </w:p>
        </w:tc>
      </w:tr>
      <w:tr w:rsidR="00A32A5F" w:rsidRPr="00724EFA" w:rsidTr="00330957">
        <w:tc>
          <w:tcPr>
            <w:tcW w:w="4365" w:type="dxa"/>
          </w:tcPr>
          <w:p w:rsidR="00A32A5F" w:rsidRPr="00724EFA" w:rsidRDefault="00A32A5F" w:rsidP="0020452B">
            <w:pPr>
              <w:widowControl/>
              <w:autoSpaceDE/>
              <w:autoSpaceDN/>
              <w:adjustRightInd/>
              <w:jc w:val="both"/>
              <w:rPr>
                <w:rFonts w:eastAsia="Calibri"/>
                <w:sz w:val="24"/>
                <w:szCs w:val="24"/>
                <w:lang w:eastAsia="en-US"/>
              </w:rPr>
            </w:pPr>
            <w:r w:rsidRPr="00724EFA">
              <w:rPr>
                <w:rFonts w:eastAsia="Calibri"/>
                <w:sz w:val="24"/>
                <w:szCs w:val="24"/>
                <w:lang w:eastAsia="en-US"/>
              </w:rPr>
              <w:t>Контактная работа</w:t>
            </w:r>
          </w:p>
        </w:tc>
        <w:tc>
          <w:tcPr>
            <w:tcW w:w="2693" w:type="dxa"/>
            <w:vAlign w:val="center"/>
          </w:tcPr>
          <w:p w:rsidR="00A32A5F" w:rsidRPr="00724EFA" w:rsidRDefault="00C91E2D" w:rsidP="0020452B">
            <w:pPr>
              <w:widowControl/>
              <w:autoSpaceDE/>
              <w:autoSpaceDN/>
              <w:adjustRightInd/>
              <w:jc w:val="center"/>
              <w:rPr>
                <w:rFonts w:eastAsia="Calibri"/>
                <w:sz w:val="24"/>
                <w:szCs w:val="24"/>
                <w:lang w:eastAsia="en-US"/>
              </w:rPr>
            </w:pPr>
            <w:r w:rsidRPr="00724EFA">
              <w:rPr>
                <w:rFonts w:eastAsia="Calibri"/>
                <w:sz w:val="24"/>
                <w:szCs w:val="24"/>
                <w:lang w:eastAsia="en-US"/>
              </w:rPr>
              <w:t>96</w:t>
            </w:r>
          </w:p>
        </w:tc>
        <w:tc>
          <w:tcPr>
            <w:tcW w:w="2517" w:type="dxa"/>
            <w:vAlign w:val="center"/>
          </w:tcPr>
          <w:p w:rsidR="00A32A5F" w:rsidRPr="00724EFA" w:rsidRDefault="00BC4935" w:rsidP="0020452B">
            <w:pPr>
              <w:widowControl/>
              <w:autoSpaceDE/>
              <w:autoSpaceDN/>
              <w:adjustRightInd/>
              <w:jc w:val="center"/>
              <w:rPr>
                <w:rFonts w:eastAsia="Calibri"/>
                <w:sz w:val="24"/>
                <w:szCs w:val="24"/>
                <w:lang w:eastAsia="en-US"/>
              </w:rPr>
            </w:pPr>
            <w:r w:rsidRPr="00724EFA">
              <w:rPr>
                <w:rFonts w:eastAsia="Calibri"/>
                <w:sz w:val="24"/>
                <w:szCs w:val="24"/>
                <w:lang w:eastAsia="en-US"/>
              </w:rPr>
              <w:t>2</w:t>
            </w:r>
            <w:r w:rsidR="00076780">
              <w:rPr>
                <w:rFonts w:eastAsia="Calibri"/>
                <w:sz w:val="24"/>
                <w:szCs w:val="24"/>
                <w:lang w:eastAsia="en-US"/>
              </w:rPr>
              <w:t>8</w:t>
            </w:r>
          </w:p>
        </w:tc>
      </w:tr>
      <w:tr w:rsidR="00A32A5F" w:rsidRPr="00724EFA" w:rsidTr="00330957">
        <w:tc>
          <w:tcPr>
            <w:tcW w:w="4365" w:type="dxa"/>
          </w:tcPr>
          <w:p w:rsidR="00A32A5F" w:rsidRPr="00724EFA" w:rsidRDefault="00A32A5F" w:rsidP="0020452B">
            <w:pPr>
              <w:widowControl/>
              <w:autoSpaceDE/>
              <w:autoSpaceDN/>
              <w:adjustRightInd/>
              <w:jc w:val="both"/>
              <w:rPr>
                <w:rFonts w:eastAsia="Calibri"/>
                <w:i/>
                <w:sz w:val="24"/>
                <w:szCs w:val="24"/>
                <w:lang w:eastAsia="en-US"/>
              </w:rPr>
            </w:pPr>
            <w:r w:rsidRPr="00724EFA">
              <w:rPr>
                <w:rFonts w:eastAsia="Calibri"/>
                <w:i/>
                <w:sz w:val="24"/>
                <w:szCs w:val="24"/>
                <w:lang w:eastAsia="en-US"/>
              </w:rPr>
              <w:t>Лекций</w:t>
            </w:r>
          </w:p>
        </w:tc>
        <w:tc>
          <w:tcPr>
            <w:tcW w:w="2693" w:type="dxa"/>
            <w:vAlign w:val="center"/>
          </w:tcPr>
          <w:p w:rsidR="00A32A5F" w:rsidRPr="00724EFA" w:rsidRDefault="00235E1F" w:rsidP="0020452B">
            <w:pPr>
              <w:widowControl/>
              <w:autoSpaceDE/>
              <w:autoSpaceDN/>
              <w:adjustRightInd/>
              <w:jc w:val="center"/>
              <w:rPr>
                <w:rFonts w:eastAsia="Calibri"/>
                <w:sz w:val="24"/>
                <w:szCs w:val="24"/>
                <w:lang w:eastAsia="en-US"/>
              </w:rPr>
            </w:pPr>
            <w:r w:rsidRPr="00724EFA">
              <w:rPr>
                <w:rFonts w:eastAsia="Calibri"/>
                <w:sz w:val="24"/>
                <w:szCs w:val="24"/>
                <w:lang w:eastAsia="en-US"/>
              </w:rPr>
              <w:t>32</w:t>
            </w:r>
          </w:p>
        </w:tc>
        <w:tc>
          <w:tcPr>
            <w:tcW w:w="2517" w:type="dxa"/>
            <w:vAlign w:val="center"/>
          </w:tcPr>
          <w:p w:rsidR="00A32A5F" w:rsidRPr="00724EFA" w:rsidRDefault="00724EFA" w:rsidP="0020452B">
            <w:pPr>
              <w:widowControl/>
              <w:autoSpaceDE/>
              <w:autoSpaceDN/>
              <w:adjustRightInd/>
              <w:jc w:val="center"/>
              <w:rPr>
                <w:rFonts w:eastAsia="Calibri"/>
                <w:sz w:val="24"/>
                <w:szCs w:val="24"/>
                <w:lang w:eastAsia="en-US"/>
              </w:rPr>
            </w:pPr>
            <w:r w:rsidRPr="00724EFA">
              <w:rPr>
                <w:rFonts w:eastAsia="Calibri"/>
                <w:sz w:val="24"/>
                <w:szCs w:val="24"/>
                <w:lang w:eastAsia="en-US"/>
              </w:rPr>
              <w:t>8</w:t>
            </w:r>
          </w:p>
        </w:tc>
      </w:tr>
      <w:tr w:rsidR="00A32A5F" w:rsidRPr="00724EFA" w:rsidTr="00330957">
        <w:tc>
          <w:tcPr>
            <w:tcW w:w="4365" w:type="dxa"/>
          </w:tcPr>
          <w:p w:rsidR="00A32A5F" w:rsidRPr="00724EFA" w:rsidRDefault="00A32A5F" w:rsidP="0020452B">
            <w:pPr>
              <w:widowControl/>
              <w:autoSpaceDE/>
              <w:autoSpaceDN/>
              <w:adjustRightInd/>
              <w:jc w:val="both"/>
              <w:rPr>
                <w:rFonts w:eastAsia="Calibri"/>
                <w:i/>
                <w:sz w:val="24"/>
                <w:szCs w:val="24"/>
                <w:lang w:eastAsia="en-US"/>
              </w:rPr>
            </w:pPr>
            <w:r w:rsidRPr="00724EFA">
              <w:rPr>
                <w:rFonts w:eastAsia="Calibri"/>
                <w:i/>
                <w:sz w:val="24"/>
                <w:szCs w:val="24"/>
                <w:lang w:eastAsia="en-US"/>
              </w:rPr>
              <w:t>Лабораторных работ</w:t>
            </w:r>
          </w:p>
        </w:tc>
        <w:tc>
          <w:tcPr>
            <w:tcW w:w="2693" w:type="dxa"/>
            <w:vAlign w:val="center"/>
          </w:tcPr>
          <w:p w:rsidR="00A32A5F" w:rsidRPr="00724EFA" w:rsidRDefault="00240A81" w:rsidP="0020452B">
            <w:pPr>
              <w:widowControl/>
              <w:autoSpaceDE/>
              <w:autoSpaceDN/>
              <w:adjustRightInd/>
              <w:jc w:val="center"/>
              <w:rPr>
                <w:rFonts w:eastAsia="Calibri"/>
                <w:sz w:val="24"/>
                <w:szCs w:val="24"/>
                <w:lang w:eastAsia="en-US"/>
              </w:rPr>
            </w:pPr>
            <w:r w:rsidRPr="00724EFA">
              <w:rPr>
                <w:rFonts w:eastAsia="Calibri"/>
                <w:sz w:val="24"/>
                <w:szCs w:val="24"/>
                <w:lang w:eastAsia="en-US"/>
              </w:rPr>
              <w:t>-</w:t>
            </w:r>
          </w:p>
        </w:tc>
        <w:tc>
          <w:tcPr>
            <w:tcW w:w="2517" w:type="dxa"/>
            <w:vAlign w:val="center"/>
          </w:tcPr>
          <w:p w:rsidR="00A32A5F" w:rsidRPr="00724EFA" w:rsidRDefault="0047633A" w:rsidP="0020452B">
            <w:pPr>
              <w:widowControl/>
              <w:autoSpaceDE/>
              <w:autoSpaceDN/>
              <w:adjustRightInd/>
              <w:jc w:val="center"/>
              <w:rPr>
                <w:rFonts w:eastAsia="Calibri"/>
                <w:sz w:val="24"/>
                <w:szCs w:val="24"/>
                <w:lang w:eastAsia="en-US"/>
              </w:rPr>
            </w:pPr>
            <w:r w:rsidRPr="00724EFA">
              <w:rPr>
                <w:rFonts w:eastAsia="Calibri"/>
                <w:sz w:val="24"/>
                <w:szCs w:val="24"/>
                <w:lang w:eastAsia="en-US"/>
              </w:rPr>
              <w:t>-</w:t>
            </w:r>
          </w:p>
        </w:tc>
      </w:tr>
      <w:tr w:rsidR="00A32A5F" w:rsidRPr="00724EFA" w:rsidTr="00330957">
        <w:tc>
          <w:tcPr>
            <w:tcW w:w="4365" w:type="dxa"/>
          </w:tcPr>
          <w:p w:rsidR="00A32A5F" w:rsidRPr="00724EFA" w:rsidRDefault="00A32A5F" w:rsidP="0020452B">
            <w:pPr>
              <w:widowControl/>
              <w:autoSpaceDE/>
              <w:autoSpaceDN/>
              <w:adjustRightInd/>
              <w:jc w:val="both"/>
              <w:rPr>
                <w:rFonts w:eastAsia="Calibri"/>
                <w:i/>
                <w:sz w:val="24"/>
                <w:szCs w:val="24"/>
                <w:lang w:eastAsia="en-US"/>
              </w:rPr>
            </w:pPr>
            <w:r w:rsidRPr="00724EFA">
              <w:rPr>
                <w:rFonts w:eastAsia="Calibri"/>
                <w:i/>
                <w:sz w:val="24"/>
                <w:szCs w:val="24"/>
                <w:lang w:eastAsia="en-US"/>
              </w:rPr>
              <w:t>Практических занятий</w:t>
            </w:r>
          </w:p>
        </w:tc>
        <w:tc>
          <w:tcPr>
            <w:tcW w:w="2693" w:type="dxa"/>
            <w:vAlign w:val="center"/>
          </w:tcPr>
          <w:p w:rsidR="00A32A5F" w:rsidRPr="00724EFA" w:rsidRDefault="00235E1F" w:rsidP="0020452B">
            <w:pPr>
              <w:widowControl/>
              <w:autoSpaceDE/>
              <w:autoSpaceDN/>
              <w:adjustRightInd/>
              <w:jc w:val="center"/>
              <w:rPr>
                <w:rFonts w:eastAsia="Calibri"/>
                <w:sz w:val="24"/>
                <w:szCs w:val="24"/>
                <w:lang w:eastAsia="en-US"/>
              </w:rPr>
            </w:pPr>
            <w:r w:rsidRPr="00724EFA">
              <w:rPr>
                <w:rFonts w:eastAsia="Calibri"/>
                <w:sz w:val="24"/>
                <w:szCs w:val="24"/>
                <w:lang w:eastAsia="en-US"/>
              </w:rPr>
              <w:t>64</w:t>
            </w:r>
          </w:p>
        </w:tc>
        <w:tc>
          <w:tcPr>
            <w:tcW w:w="2517" w:type="dxa"/>
            <w:vAlign w:val="center"/>
          </w:tcPr>
          <w:p w:rsidR="00A32A5F" w:rsidRPr="00724EFA" w:rsidRDefault="00724EFA" w:rsidP="0020452B">
            <w:pPr>
              <w:widowControl/>
              <w:autoSpaceDE/>
              <w:autoSpaceDN/>
              <w:adjustRightInd/>
              <w:jc w:val="center"/>
              <w:rPr>
                <w:rFonts w:eastAsia="Calibri"/>
                <w:sz w:val="24"/>
                <w:szCs w:val="24"/>
                <w:lang w:eastAsia="en-US"/>
              </w:rPr>
            </w:pPr>
            <w:r w:rsidRPr="00724EFA">
              <w:rPr>
                <w:rFonts w:eastAsia="Calibri"/>
                <w:sz w:val="24"/>
                <w:szCs w:val="24"/>
                <w:lang w:eastAsia="en-US"/>
              </w:rPr>
              <w:t>20</w:t>
            </w:r>
          </w:p>
        </w:tc>
      </w:tr>
      <w:tr w:rsidR="00A32A5F" w:rsidRPr="00724EFA" w:rsidTr="00330957">
        <w:tc>
          <w:tcPr>
            <w:tcW w:w="4365" w:type="dxa"/>
          </w:tcPr>
          <w:p w:rsidR="00A32A5F" w:rsidRPr="00724EFA" w:rsidRDefault="00A32A5F" w:rsidP="0020452B">
            <w:pPr>
              <w:widowControl/>
              <w:autoSpaceDE/>
              <w:autoSpaceDN/>
              <w:adjustRightInd/>
              <w:jc w:val="both"/>
              <w:rPr>
                <w:rFonts w:eastAsia="Calibri"/>
                <w:sz w:val="24"/>
                <w:szCs w:val="24"/>
                <w:lang w:eastAsia="en-US"/>
              </w:rPr>
            </w:pPr>
            <w:r w:rsidRPr="00724EFA">
              <w:rPr>
                <w:rFonts w:eastAsia="Calibri"/>
                <w:sz w:val="24"/>
                <w:szCs w:val="24"/>
                <w:lang w:eastAsia="en-US"/>
              </w:rPr>
              <w:lastRenderedPageBreak/>
              <w:t>Самостоятельная работа обучающихся</w:t>
            </w:r>
          </w:p>
        </w:tc>
        <w:tc>
          <w:tcPr>
            <w:tcW w:w="2693" w:type="dxa"/>
            <w:vAlign w:val="center"/>
          </w:tcPr>
          <w:p w:rsidR="00A32A5F" w:rsidRPr="00724EFA" w:rsidRDefault="00C91E2D" w:rsidP="0020452B">
            <w:pPr>
              <w:widowControl/>
              <w:autoSpaceDE/>
              <w:autoSpaceDN/>
              <w:adjustRightInd/>
              <w:jc w:val="center"/>
              <w:rPr>
                <w:rFonts w:eastAsia="Calibri"/>
                <w:sz w:val="24"/>
                <w:szCs w:val="24"/>
                <w:lang w:eastAsia="en-US"/>
              </w:rPr>
            </w:pPr>
            <w:r w:rsidRPr="00724EFA">
              <w:rPr>
                <w:rFonts w:eastAsia="Calibri"/>
                <w:sz w:val="24"/>
                <w:szCs w:val="24"/>
                <w:lang w:eastAsia="en-US"/>
              </w:rPr>
              <w:t>1</w:t>
            </w:r>
            <w:r w:rsidR="00724EFA" w:rsidRPr="00724EFA">
              <w:rPr>
                <w:rFonts w:eastAsia="Calibri"/>
                <w:sz w:val="24"/>
                <w:szCs w:val="24"/>
                <w:lang w:eastAsia="en-US"/>
              </w:rPr>
              <w:t>38</w:t>
            </w:r>
          </w:p>
        </w:tc>
        <w:tc>
          <w:tcPr>
            <w:tcW w:w="2517" w:type="dxa"/>
            <w:vAlign w:val="center"/>
          </w:tcPr>
          <w:p w:rsidR="00A32A5F" w:rsidRPr="00724EFA" w:rsidRDefault="00724EFA" w:rsidP="0020452B">
            <w:pPr>
              <w:widowControl/>
              <w:autoSpaceDE/>
              <w:autoSpaceDN/>
              <w:adjustRightInd/>
              <w:jc w:val="center"/>
              <w:rPr>
                <w:rFonts w:eastAsia="Calibri"/>
                <w:sz w:val="24"/>
                <w:szCs w:val="24"/>
                <w:lang w:eastAsia="en-US"/>
              </w:rPr>
            </w:pPr>
            <w:r w:rsidRPr="00724EFA">
              <w:rPr>
                <w:rFonts w:eastAsia="Calibri"/>
                <w:sz w:val="24"/>
                <w:szCs w:val="24"/>
                <w:lang w:eastAsia="en-US"/>
              </w:rPr>
              <w:t>242</w:t>
            </w:r>
          </w:p>
        </w:tc>
      </w:tr>
      <w:tr w:rsidR="0047633A" w:rsidRPr="00724EFA" w:rsidTr="00330957">
        <w:tc>
          <w:tcPr>
            <w:tcW w:w="4365" w:type="dxa"/>
          </w:tcPr>
          <w:p w:rsidR="0047633A" w:rsidRPr="00724EFA" w:rsidRDefault="0047633A" w:rsidP="0020452B">
            <w:pPr>
              <w:widowControl/>
              <w:autoSpaceDE/>
              <w:autoSpaceDN/>
              <w:adjustRightInd/>
              <w:jc w:val="both"/>
              <w:rPr>
                <w:rFonts w:eastAsia="Calibri"/>
                <w:sz w:val="24"/>
                <w:szCs w:val="24"/>
                <w:lang w:eastAsia="en-US"/>
              </w:rPr>
            </w:pPr>
            <w:r w:rsidRPr="00724EFA">
              <w:rPr>
                <w:rFonts w:eastAsia="Calibri"/>
                <w:sz w:val="24"/>
                <w:szCs w:val="24"/>
                <w:lang w:eastAsia="en-US"/>
              </w:rPr>
              <w:t>Контроль</w:t>
            </w:r>
          </w:p>
        </w:tc>
        <w:tc>
          <w:tcPr>
            <w:tcW w:w="2693" w:type="dxa"/>
            <w:vAlign w:val="center"/>
          </w:tcPr>
          <w:p w:rsidR="0047633A" w:rsidRPr="00724EFA" w:rsidRDefault="00724EFA" w:rsidP="0020452B">
            <w:pPr>
              <w:widowControl/>
              <w:autoSpaceDE/>
              <w:autoSpaceDN/>
              <w:adjustRightInd/>
              <w:jc w:val="center"/>
              <w:rPr>
                <w:rFonts w:eastAsia="Calibri"/>
                <w:sz w:val="24"/>
                <w:szCs w:val="24"/>
                <w:lang w:eastAsia="en-US"/>
              </w:rPr>
            </w:pPr>
            <w:r w:rsidRPr="00724EFA">
              <w:rPr>
                <w:rFonts w:eastAsia="Calibri"/>
                <w:sz w:val="24"/>
                <w:szCs w:val="24"/>
                <w:lang w:eastAsia="en-US"/>
              </w:rPr>
              <w:t>54</w:t>
            </w:r>
          </w:p>
        </w:tc>
        <w:tc>
          <w:tcPr>
            <w:tcW w:w="2517" w:type="dxa"/>
            <w:vAlign w:val="center"/>
          </w:tcPr>
          <w:p w:rsidR="0047633A" w:rsidRPr="00724EFA" w:rsidRDefault="00724EFA" w:rsidP="0020452B">
            <w:pPr>
              <w:widowControl/>
              <w:autoSpaceDE/>
              <w:autoSpaceDN/>
              <w:adjustRightInd/>
              <w:jc w:val="center"/>
              <w:rPr>
                <w:rFonts w:eastAsia="Calibri"/>
                <w:sz w:val="24"/>
                <w:szCs w:val="24"/>
                <w:lang w:eastAsia="en-US"/>
              </w:rPr>
            </w:pPr>
            <w:r w:rsidRPr="00724EFA">
              <w:rPr>
                <w:rFonts w:eastAsia="Calibri"/>
                <w:sz w:val="24"/>
                <w:szCs w:val="24"/>
                <w:lang w:eastAsia="en-US"/>
              </w:rPr>
              <w:t>18</w:t>
            </w:r>
          </w:p>
        </w:tc>
      </w:tr>
      <w:tr w:rsidR="00A32A5F" w:rsidRPr="00724EFA" w:rsidTr="00330957">
        <w:tc>
          <w:tcPr>
            <w:tcW w:w="4365" w:type="dxa"/>
            <w:vAlign w:val="center"/>
          </w:tcPr>
          <w:p w:rsidR="00A32A5F" w:rsidRPr="00724EFA" w:rsidRDefault="00A32A5F" w:rsidP="0020452B">
            <w:pPr>
              <w:widowControl/>
              <w:autoSpaceDE/>
              <w:autoSpaceDN/>
              <w:adjustRightInd/>
              <w:rPr>
                <w:rFonts w:eastAsia="Calibri"/>
                <w:sz w:val="24"/>
                <w:szCs w:val="24"/>
                <w:lang w:eastAsia="en-US"/>
              </w:rPr>
            </w:pPr>
            <w:r w:rsidRPr="00724EFA">
              <w:rPr>
                <w:rFonts w:eastAsia="Calibri"/>
                <w:sz w:val="24"/>
                <w:szCs w:val="24"/>
                <w:lang w:eastAsia="en-US"/>
              </w:rPr>
              <w:t>Формы промежуточной аттестации</w:t>
            </w:r>
          </w:p>
        </w:tc>
        <w:tc>
          <w:tcPr>
            <w:tcW w:w="2693" w:type="dxa"/>
            <w:vAlign w:val="center"/>
          </w:tcPr>
          <w:p w:rsidR="00A32A5F" w:rsidRPr="00724EFA" w:rsidRDefault="00783D3E" w:rsidP="0020452B">
            <w:pPr>
              <w:widowControl/>
              <w:autoSpaceDE/>
              <w:autoSpaceDN/>
              <w:adjustRightInd/>
              <w:jc w:val="center"/>
              <w:rPr>
                <w:rFonts w:eastAsia="Calibri"/>
                <w:sz w:val="24"/>
                <w:szCs w:val="24"/>
                <w:lang w:eastAsia="en-US"/>
              </w:rPr>
            </w:pPr>
            <w:r w:rsidRPr="00724EFA">
              <w:rPr>
                <w:rFonts w:eastAsia="Calibri"/>
                <w:sz w:val="24"/>
                <w:szCs w:val="24"/>
                <w:lang w:eastAsia="en-US"/>
              </w:rPr>
              <w:t xml:space="preserve">экзамен в </w:t>
            </w:r>
            <w:r w:rsidR="00724EFA" w:rsidRPr="00724EFA">
              <w:rPr>
                <w:rFonts w:eastAsia="Calibri"/>
                <w:sz w:val="24"/>
                <w:szCs w:val="24"/>
                <w:lang w:eastAsia="en-US"/>
              </w:rPr>
              <w:t>4,5</w:t>
            </w:r>
            <w:r w:rsidR="00C91E2D" w:rsidRPr="00724EFA">
              <w:rPr>
                <w:rFonts w:eastAsia="Calibri"/>
                <w:sz w:val="24"/>
                <w:szCs w:val="24"/>
                <w:lang w:eastAsia="en-US"/>
              </w:rPr>
              <w:t xml:space="preserve"> </w:t>
            </w:r>
            <w:r w:rsidRPr="00724EFA">
              <w:rPr>
                <w:rFonts w:eastAsia="Calibri"/>
                <w:sz w:val="24"/>
                <w:szCs w:val="24"/>
                <w:lang w:eastAsia="en-US"/>
              </w:rPr>
              <w:t>семестре</w:t>
            </w:r>
          </w:p>
        </w:tc>
        <w:tc>
          <w:tcPr>
            <w:tcW w:w="2517" w:type="dxa"/>
            <w:vAlign w:val="center"/>
          </w:tcPr>
          <w:p w:rsidR="00A32A5F" w:rsidRPr="00724EFA" w:rsidRDefault="00A32A5F" w:rsidP="0020452B">
            <w:pPr>
              <w:widowControl/>
              <w:autoSpaceDE/>
              <w:autoSpaceDN/>
              <w:adjustRightInd/>
              <w:jc w:val="center"/>
              <w:rPr>
                <w:rFonts w:eastAsia="Calibri"/>
                <w:sz w:val="24"/>
                <w:szCs w:val="24"/>
                <w:lang w:eastAsia="en-US"/>
              </w:rPr>
            </w:pPr>
            <w:r w:rsidRPr="00724EFA">
              <w:rPr>
                <w:rFonts w:eastAsia="Calibri"/>
                <w:sz w:val="24"/>
                <w:szCs w:val="24"/>
                <w:lang w:eastAsia="en-US"/>
              </w:rPr>
              <w:t xml:space="preserve">экзамен </w:t>
            </w:r>
            <w:r w:rsidR="0094149E" w:rsidRPr="00724EFA">
              <w:rPr>
                <w:rFonts w:eastAsia="Calibri"/>
                <w:sz w:val="24"/>
                <w:szCs w:val="24"/>
                <w:lang w:eastAsia="en-US"/>
              </w:rPr>
              <w:t xml:space="preserve">в </w:t>
            </w:r>
            <w:r w:rsidR="00724EFA" w:rsidRPr="00724EFA">
              <w:rPr>
                <w:rFonts w:eastAsia="Calibri"/>
                <w:sz w:val="24"/>
                <w:szCs w:val="24"/>
                <w:lang w:eastAsia="en-US"/>
              </w:rPr>
              <w:t>4,6</w:t>
            </w:r>
            <w:r w:rsidR="00AB11F1">
              <w:rPr>
                <w:rFonts w:eastAsia="Calibri"/>
                <w:sz w:val="24"/>
                <w:szCs w:val="24"/>
                <w:lang w:eastAsia="en-US"/>
              </w:rPr>
              <w:t xml:space="preserve"> </w:t>
            </w:r>
            <w:r w:rsidR="0094149E" w:rsidRPr="00724EFA">
              <w:rPr>
                <w:rFonts w:eastAsia="Calibri"/>
                <w:sz w:val="24"/>
                <w:szCs w:val="24"/>
                <w:lang w:eastAsia="en-US"/>
              </w:rPr>
              <w:t>семестре</w:t>
            </w:r>
            <w:r w:rsidRPr="00724EFA">
              <w:rPr>
                <w:rFonts w:eastAsia="Calibri"/>
                <w:sz w:val="24"/>
                <w:szCs w:val="24"/>
                <w:lang w:eastAsia="en-US"/>
              </w:rPr>
              <w:t xml:space="preserve"> </w:t>
            </w:r>
          </w:p>
        </w:tc>
      </w:tr>
    </w:tbl>
    <w:p w:rsidR="00067EE9" w:rsidRDefault="00067EE9" w:rsidP="0020452B">
      <w:pPr>
        <w:keepNext/>
        <w:ind w:firstLine="709"/>
        <w:jc w:val="both"/>
        <w:rPr>
          <w:b/>
          <w:color w:val="000000"/>
          <w:sz w:val="24"/>
          <w:szCs w:val="24"/>
        </w:rPr>
      </w:pPr>
    </w:p>
    <w:p w:rsidR="007F4B97" w:rsidRPr="00793E1B" w:rsidRDefault="0047572F" w:rsidP="0020452B">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20452B">
      <w:pPr>
        <w:keepNext/>
        <w:ind w:firstLine="709"/>
        <w:contextualSpacing/>
        <w:jc w:val="both"/>
        <w:rPr>
          <w:rFonts w:eastAsia="Calibri"/>
          <w:b/>
          <w:color w:val="000000"/>
          <w:sz w:val="24"/>
          <w:szCs w:val="24"/>
        </w:rPr>
      </w:pPr>
    </w:p>
    <w:p w:rsidR="00114770" w:rsidRDefault="00114770" w:rsidP="0020452B">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C34B1" w:rsidRDefault="00EC34B1" w:rsidP="0020452B">
      <w:pPr>
        <w:tabs>
          <w:tab w:val="left" w:pos="900"/>
        </w:tabs>
        <w:ind w:firstLine="709"/>
        <w:jc w:val="both"/>
        <w:rPr>
          <w:b/>
          <w:color w:val="000000"/>
          <w:sz w:val="24"/>
          <w:szCs w:val="24"/>
          <w:highlight w:val="yellow"/>
        </w:rPr>
      </w:pPr>
    </w:p>
    <w:p w:rsidR="003936AF" w:rsidRDefault="003936AF" w:rsidP="0020452B">
      <w:pPr>
        <w:tabs>
          <w:tab w:val="left" w:pos="900"/>
        </w:tabs>
        <w:ind w:firstLine="709"/>
        <w:jc w:val="both"/>
        <w:rPr>
          <w:b/>
          <w:color w:val="000000"/>
          <w:sz w:val="24"/>
          <w:szCs w:val="24"/>
          <w:highlight w:val="yellow"/>
        </w:rPr>
      </w:pPr>
    </w:p>
    <w:p w:rsidR="00EC34B1" w:rsidRPr="00793E1B" w:rsidRDefault="00EC34B1" w:rsidP="0020452B">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20452B">
            <w:pPr>
              <w:widowControl/>
              <w:autoSpaceDE/>
              <w:autoSpaceDN/>
              <w:adjustRightInd/>
              <w:jc w:val="both"/>
              <w:rPr>
                <w:b/>
                <w:bCs/>
                <w:sz w:val="22"/>
                <w:szCs w:val="22"/>
              </w:rPr>
            </w:pPr>
            <w:r w:rsidRPr="00B44FF6">
              <w:rPr>
                <w:b/>
                <w:bCs/>
                <w:sz w:val="22"/>
                <w:szCs w:val="22"/>
              </w:rPr>
              <w:t xml:space="preserve">Семестр </w:t>
            </w:r>
            <w:r w:rsidR="00724EFA">
              <w:rPr>
                <w:b/>
                <w:bCs/>
                <w:sz w:val="22"/>
                <w:szCs w:val="22"/>
              </w:rPr>
              <w:t>4</w:t>
            </w:r>
          </w:p>
        </w:tc>
      </w:tr>
      <w:tr w:rsidR="00DA489D" w:rsidRPr="00B17D72"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853C6A" w:rsidRDefault="00DA489D" w:rsidP="0020452B">
            <w:pPr>
              <w:widowControl/>
              <w:autoSpaceDE/>
              <w:autoSpaceDN/>
              <w:adjustRightInd/>
              <w:jc w:val="both"/>
              <w:rPr>
                <w:color w:val="000000"/>
                <w:sz w:val="22"/>
                <w:szCs w:val="22"/>
              </w:rPr>
            </w:pPr>
            <w:r w:rsidRPr="00853C6A">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853C6A" w:rsidRDefault="00DA489D" w:rsidP="0020452B">
            <w:pPr>
              <w:widowControl/>
              <w:autoSpaceDE/>
              <w:autoSpaceDN/>
              <w:adjustRightInd/>
              <w:jc w:val="both"/>
              <w:rPr>
                <w:color w:val="000000"/>
                <w:sz w:val="22"/>
                <w:szCs w:val="22"/>
              </w:rPr>
            </w:pPr>
            <w:r w:rsidRPr="00853C6A">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853C6A" w:rsidRDefault="00DA489D" w:rsidP="0020452B">
            <w:pPr>
              <w:widowControl/>
              <w:autoSpaceDE/>
              <w:autoSpaceDN/>
              <w:adjustRightInd/>
              <w:jc w:val="both"/>
              <w:rPr>
                <w:color w:val="000000"/>
                <w:sz w:val="22"/>
                <w:szCs w:val="22"/>
              </w:rPr>
            </w:pPr>
            <w:r w:rsidRPr="00853C6A">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853C6A" w:rsidRDefault="00DA489D" w:rsidP="0020452B">
            <w:pPr>
              <w:widowControl/>
              <w:autoSpaceDE/>
              <w:autoSpaceDN/>
              <w:adjustRightInd/>
              <w:jc w:val="both"/>
              <w:rPr>
                <w:color w:val="000000"/>
                <w:sz w:val="22"/>
                <w:szCs w:val="22"/>
              </w:rPr>
            </w:pPr>
            <w:r w:rsidRPr="00853C6A">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853C6A" w:rsidRDefault="00DA489D" w:rsidP="0020452B">
            <w:pPr>
              <w:widowControl/>
              <w:autoSpaceDE/>
              <w:autoSpaceDN/>
              <w:adjustRightInd/>
              <w:jc w:val="both"/>
              <w:rPr>
                <w:color w:val="000000"/>
                <w:sz w:val="22"/>
                <w:szCs w:val="22"/>
              </w:rPr>
            </w:pPr>
            <w:r w:rsidRPr="00853C6A">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853C6A" w:rsidRDefault="00DA489D" w:rsidP="0020452B">
            <w:pPr>
              <w:widowControl/>
              <w:autoSpaceDE/>
              <w:autoSpaceDN/>
              <w:adjustRightInd/>
              <w:jc w:val="both"/>
              <w:rPr>
                <w:color w:val="000000"/>
                <w:sz w:val="22"/>
                <w:szCs w:val="22"/>
              </w:rPr>
            </w:pPr>
            <w:r w:rsidRPr="00853C6A">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853C6A" w:rsidRDefault="00DA489D" w:rsidP="0020452B">
            <w:pPr>
              <w:widowControl/>
              <w:autoSpaceDE/>
              <w:autoSpaceDN/>
              <w:adjustRightInd/>
              <w:jc w:val="both"/>
              <w:rPr>
                <w:b/>
                <w:bCs/>
                <w:color w:val="000000"/>
                <w:sz w:val="22"/>
                <w:szCs w:val="22"/>
              </w:rPr>
            </w:pPr>
            <w:r w:rsidRPr="00853C6A">
              <w:rPr>
                <w:b/>
                <w:bCs/>
                <w:color w:val="000000"/>
                <w:sz w:val="22"/>
                <w:szCs w:val="22"/>
              </w:rPr>
              <w:t>Всего</w:t>
            </w:r>
          </w:p>
        </w:tc>
      </w:tr>
      <w:tr w:rsidR="0086244B" w:rsidRPr="00B17D72" w:rsidTr="00C00FA7">
        <w:trPr>
          <w:trHeight w:val="510"/>
          <w:jc w:val="center"/>
        </w:trPr>
        <w:tc>
          <w:tcPr>
            <w:tcW w:w="4991" w:type="dxa"/>
            <w:vMerge w:val="restart"/>
            <w:tcBorders>
              <w:top w:val="single" w:sz="8" w:space="0" w:color="auto"/>
              <w:left w:val="single" w:sz="8" w:space="0" w:color="auto"/>
              <w:right w:val="single" w:sz="8" w:space="0" w:color="auto"/>
            </w:tcBorders>
            <w:vAlign w:val="center"/>
          </w:tcPr>
          <w:p w:rsidR="0086244B" w:rsidRPr="003936AF" w:rsidRDefault="0086244B" w:rsidP="0086244B">
            <w:pPr>
              <w:rPr>
                <w:color w:val="000000"/>
                <w:sz w:val="24"/>
                <w:szCs w:val="24"/>
              </w:rPr>
            </w:pPr>
            <w:r w:rsidRPr="003936AF">
              <w:rPr>
                <w:bCs/>
                <w:sz w:val="24"/>
                <w:szCs w:val="24"/>
              </w:rPr>
              <w:t>1.Учет вложений во внеоборотные активы</w:t>
            </w:r>
          </w:p>
        </w:tc>
        <w:tc>
          <w:tcPr>
            <w:tcW w:w="1489" w:type="dxa"/>
            <w:tcBorders>
              <w:top w:val="single" w:sz="8" w:space="0" w:color="auto"/>
              <w:left w:val="nil"/>
              <w:bottom w:val="single" w:sz="8" w:space="0" w:color="auto"/>
              <w:right w:val="single" w:sz="8" w:space="0" w:color="000000"/>
            </w:tcBorders>
            <w:vAlign w:val="center"/>
          </w:tcPr>
          <w:p w:rsidR="0086244B" w:rsidRPr="00853C6A" w:rsidRDefault="0086244B" w:rsidP="00C00FA7">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6244B" w:rsidRPr="00853C6A" w:rsidRDefault="001F695B" w:rsidP="0020452B">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vAlign w:val="center"/>
          </w:tcPr>
          <w:p w:rsidR="0086244B" w:rsidRPr="00853C6A" w:rsidRDefault="0086244B"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86244B" w:rsidRPr="00853C6A" w:rsidRDefault="001F695B" w:rsidP="0020452B">
            <w:pPr>
              <w:widowControl/>
              <w:autoSpaceDE/>
              <w:autoSpaceDN/>
              <w:adjustRightInd/>
              <w:jc w:val="both"/>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vAlign w:val="center"/>
          </w:tcPr>
          <w:p w:rsidR="0086244B" w:rsidRPr="00853C6A" w:rsidRDefault="00613ED0" w:rsidP="0020452B">
            <w:pPr>
              <w:widowControl/>
              <w:autoSpaceDE/>
              <w:autoSpaceDN/>
              <w:adjustRightInd/>
              <w:jc w:val="both"/>
              <w:rPr>
                <w:color w:val="000000"/>
                <w:sz w:val="22"/>
                <w:szCs w:val="22"/>
              </w:rPr>
            </w:pPr>
            <w:r>
              <w:rPr>
                <w:color w:val="000000"/>
                <w:sz w:val="22"/>
                <w:szCs w:val="22"/>
              </w:rPr>
              <w:t>13</w:t>
            </w:r>
          </w:p>
        </w:tc>
        <w:tc>
          <w:tcPr>
            <w:tcW w:w="780" w:type="dxa"/>
            <w:tcBorders>
              <w:top w:val="single" w:sz="8" w:space="0" w:color="auto"/>
              <w:left w:val="nil"/>
              <w:bottom w:val="single" w:sz="8" w:space="0" w:color="auto"/>
              <w:right w:val="single" w:sz="8" w:space="0" w:color="auto"/>
            </w:tcBorders>
            <w:vAlign w:val="center"/>
          </w:tcPr>
          <w:p w:rsidR="0086244B" w:rsidRPr="00853C6A" w:rsidRDefault="00613ED0" w:rsidP="0020452B">
            <w:pPr>
              <w:widowControl/>
              <w:autoSpaceDE/>
              <w:autoSpaceDN/>
              <w:adjustRightInd/>
              <w:jc w:val="both"/>
              <w:rPr>
                <w:b/>
                <w:bCs/>
                <w:color w:val="000000"/>
                <w:sz w:val="22"/>
                <w:szCs w:val="22"/>
              </w:rPr>
            </w:pPr>
            <w:r>
              <w:rPr>
                <w:b/>
                <w:bCs/>
                <w:color w:val="000000"/>
                <w:sz w:val="22"/>
                <w:szCs w:val="22"/>
              </w:rPr>
              <w:t>21</w:t>
            </w:r>
          </w:p>
        </w:tc>
      </w:tr>
      <w:tr w:rsidR="0086244B" w:rsidRPr="00B17D72" w:rsidTr="00853C6A">
        <w:trPr>
          <w:trHeight w:val="510"/>
          <w:jc w:val="center"/>
        </w:trPr>
        <w:tc>
          <w:tcPr>
            <w:tcW w:w="4991" w:type="dxa"/>
            <w:vMerge/>
            <w:tcBorders>
              <w:left w:val="single" w:sz="8" w:space="0" w:color="auto"/>
              <w:bottom w:val="single" w:sz="8" w:space="0" w:color="auto"/>
              <w:right w:val="single" w:sz="8" w:space="0" w:color="auto"/>
            </w:tcBorders>
            <w:vAlign w:val="center"/>
          </w:tcPr>
          <w:p w:rsidR="0086244B" w:rsidRPr="003936AF" w:rsidRDefault="0086244B" w:rsidP="0020452B">
            <w:pPr>
              <w:widowControl/>
              <w:autoSpaceDE/>
              <w:autoSpaceDN/>
              <w:adjustRightInd/>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86244B" w:rsidRPr="00853C6A" w:rsidRDefault="0086244B" w:rsidP="00C00FA7">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86244B" w:rsidRPr="00853C6A" w:rsidRDefault="0086244B"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86244B" w:rsidRPr="00853C6A" w:rsidRDefault="0086244B"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86244B" w:rsidRPr="00853C6A" w:rsidRDefault="001F695B" w:rsidP="0020452B">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86244B" w:rsidRPr="00853C6A" w:rsidRDefault="0086244B" w:rsidP="0020452B">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86244B" w:rsidRPr="00853C6A" w:rsidRDefault="00613ED0" w:rsidP="0020452B">
            <w:pPr>
              <w:widowControl/>
              <w:autoSpaceDE/>
              <w:autoSpaceDN/>
              <w:adjustRightInd/>
              <w:jc w:val="both"/>
              <w:rPr>
                <w:b/>
                <w:bCs/>
                <w:color w:val="000000"/>
                <w:sz w:val="22"/>
                <w:szCs w:val="22"/>
              </w:rPr>
            </w:pPr>
            <w:r>
              <w:rPr>
                <w:b/>
                <w:bCs/>
                <w:color w:val="000000"/>
                <w:sz w:val="22"/>
                <w:szCs w:val="22"/>
              </w:rPr>
              <w:t>2</w:t>
            </w:r>
          </w:p>
        </w:tc>
      </w:tr>
      <w:tr w:rsidR="0086244B"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86244B" w:rsidRPr="003936AF" w:rsidRDefault="0086244B" w:rsidP="0086244B">
            <w:pPr>
              <w:widowControl/>
              <w:autoSpaceDE/>
              <w:autoSpaceDN/>
              <w:adjustRightInd/>
              <w:rPr>
                <w:color w:val="FF0000"/>
                <w:sz w:val="24"/>
                <w:szCs w:val="24"/>
              </w:rPr>
            </w:pPr>
            <w:r w:rsidRPr="003936AF">
              <w:rPr>
                <w:bCs/>
                <w:sz w:val="24"/>
                <w:szCs w:val="24"/>
              </w:rPr>
              <w:t>2.Учет основных средств и нематериальных активов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color w:val="000000"/>
                <w:sz w:val="24"/>
                <w:szCs w:val="24"/>
              </w:rPr>
            </w:pPr>
            <w:r w:rsidRPr="00853C6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bCs/>
                <w:color w:val="000000"/>
                <w:sz w:val="24"/>
                <w:szCs w:val="24"/>
              </w:rPr>
            </w:pPr>
            <w:r>
              <w:rPr>
                <w:bCs/>
                <w:color w:val="000000"/>
                <w:sz w:val="24"/>
                <w:szCs w:val="24"/>
              </w:rPr>
              <w:t>23</w:t>
            </w:r>
          </w:p>
        </w:tc>
      </w:tr>
      <w:tr w:rsidR="0086244B"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86244B" w:rsidRPr="003936AF" w:rsidRDefault="0086244B" w:rsidP="0020452B">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r w:rsidRPr="00853C6A">
              <w:rPr>
                <w:i/>
                <w:iCs/>
                <w:color w:val="000000"/>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r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1F695B" w:rsidP="0020452B">
            <w:pPr>
              <w:jc w:val="center"/>
              <w:rPr>
                <w:i/>
                <w:iCs/>
                <w:color w:val="000000"/>
                <w:sz w:val="24"/>
                <w:szCs w:val="24"/>
              </w:rPr>
            </w:pPr>
            <w:r>
              <w:rPr>
                <w:i/>
                <w:iCs/>
                <w:color w:val="000000"/>
                <w:sz w:val="24"/>
                <w:szCs w:val="24"/>
              </w:rPr>
              <w:t>2</w:t>
            </w:r>
            <w:r w:rsidR="0086244B"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jc w:val="center"/>
              <w:rPr>
                <w:i/>
                <w:iCs/>
                <w:color w:val="000000"/>
                <w:sz w:val="24"/>
                <w:szCs w:val="24"/>
              </w:rPr>
            </w:pPr>
            <w:r w:rsidRPr="00853C6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613ED0" w:rsidP="0020452B">
            <w:pPr>
              <w:jc w:val="center"/>
              <w:rPr>
                <w:bCs/>
                <w:i/>
                <w:iCs/>
                <w:color w:val="000000"/>
                <w:sz w:val="24"/>
                <w:szCs w:val="24"/>
              </w:rPr>
            </w:pPr>
            <w:r>
              <w:rPr>
                <w:bCs/>
                <w:i/>
                <w:iCs/>
                <w:color w:val="000000"/>
                <w:sz w:val="24"/>
                <w:szCs w:val="24"/>
              </w:rPr>
              <w:t>4</w:t>
            </w:r>
          </w:p>
        </w:tc>
      </w:tr>
      <w:tr w:rsidR="0086244B" w:rsidRPr="00B17D72" w:rsidTr="00853C6A">
        <w:trPr>
          <w:trHeight w:val="510"/>
          <w:jc w:val="center"/>
        </w:trPr>
        <w:tc>
          <w:tcPr>
            <w:tcW w:w="4991" w:type="dxa"/>
            <w:vMerge w:val="restart"/>
            <w:tcBorders>
              <w:left w:val="single" w:sz="8" w:space="0" w:color="auto"/>
              <w:right w:val="single" w:sz="8" w:space="0" w:color="auto"/>
            </w:tcBorders>
            <w:vAlign w:val="center"/>
          </w:tcPr>
          <w:p w:rsidR="0086244B" w:rsidRPr="003936AF" w:rsidRDefault="0086244B" w:rsidP="00C00FA7">
            <w:pPr>
              <w:rPr>
                <w:color w:val="000000"/>
                <w:sz w:val="24"/>
                <w:szCs w:val="24"/>
                <w:lang w:val="en-US"/>
              </w:rPr>
            </w:pPr>
            <w:r w:rsidRPr="003936AF">
              <w:rPr>
                <w:bCs/>
                <w:sz w:val="24"/>
                <w:szCs w:val="24"/>
              </w:rPr>
              <w:t>3.Учет материально-производственных запасов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6244B" w:rsidRPr="00853C6A" w:rsidRDefault="0086244B" w:rsidP="00C00FA7">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i/>
                <w:iCs/>
                <w:color w:val="000000"/>
                <w:sz w:val="24"/>
                <w:szCs w:val="24"/>
              </w:rPr>
            </w:pPr>
            <w:r>
              <w:rPr>
                <w:i/>
                <w:iCs/>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bCs/>
                <w:i/>
                <w:iCs/>
                <w:color w:val="000000"/>
                <w:sz w:val="24"/>
                <w:szCs w:val="24"/>
              </w:rPr>
            </w:pPr>
            <w:r>
              <w:rPr>
                <w:bCs/>
                <w:i/>
                <w:iCs/>
                <w:color w:val="000000"/>
                <w:sz w:val="24"/>
                <w:szCs w:val="24"/>
              </w:rPr>
              <w:t>23</w:t>
            </w:r>
          </w:p>
        </w:tc>
      </w:tr>
      <w:tr w:rsidR="0086244B"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86244B" w:rsidRPr="003936AF" w:rsidRDefault="0086244B" w:rsidP="0020452B">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86244B" w:rsidRPr="00853C6A" w:rsidRDefault="0086244B" w:rsidP="00C00FA7">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1F695B" w:rsidP="0020452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613ED0" w:rsidP="0020452B">
            <w:pPr>
              <w:jc w:val="center"/>
              <w:rPr>
                <w:bCs/>
                <w:i/>
                <w:iCs/>
                <w:color w:val="000000"/>
                <w:sz w:val="24"/>
                <w:szCs w:val="24"/>
              </w:rPr>
            </w:pPr>
            <w:r>
              <w:rPr>
                <w:bCs/>
                <w:i/>
                <w:iCs/>
                <w:color w:val="000000"/>
                <w:sz w:val="24"/>
                <w:szCs w:val="24"/>
              </w:rPr>
              <w:t>2</w:t>
            </w:r>
          </w:p>
        </w:tc>
      </w:tr>
      <w:tr w:rsidR="0086244B"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86244B" w:rsidRPr="003936AF" w:rsidRDefault="0086244B" w:rsidP="0086244B">
            <w:pPr>
              <w:rPr>
                <w:color w:val="000000"/>
                <w:sz w:val="24"/>
                <w:szCs w:val="24"/>
              </w:rPr>
            </w:pPr>
            <w:r w:rsidRPr="003936AF">
              <w:rPr>
                <w:bCs/>
                <w:sz w:val="24"/>
                <w:szCs w:val="24"/>
              </w:rPr>
              <w:t xml:space="preserve">4.Учет затрат на производство продукции (работ, услуг) калькулирование себестоимости продукции  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color w:val="000000"/>
                <w:sz w:val="24"/>
                <w:szCs w:val="24"/>
              </w:rPr>
            </w:pPr>
            <w:r w:rsidRPr="00853C6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bCs/>
                <w:color w:val="000000"/>
                <w:sz w:val="24"/>
                <w:szCs w:val="24"/>
              </w:rPr>
            </w:pPr>
            <w:r>
              <w:rPr>
                <w:bCs/>
                <w:color w:val="000000"/>
                <w:sz w:val="24"/>
                <w:szCs w:val="24"/>
              </w:rPr>
              <w:t>27</w:t>
            </w:r>
          </w:p>
        </w:tc>
      </w:tr>
      <w:tr w:rsidR="0086244B"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86244B" w:rsidRPr="003936AF" w:rsidRDefault="0086244B" w:rsidP="0020452B">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r w:rsidRPr="00853C6A">
              <w:rPr>
                <w:i/>
                <w:iCs/>
                <w:color w:val="000000"/>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r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r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jc w:val="center"/>
              <w:rPr>
                <w:i/>
                <w:iCs/>
                <w:color w:val="000000"/>
                <w:sz w:val="24"/>
                <w:szCs w:val="24"/>
              </w:rPr>
            </w:pPr>
            <w:r w:rsidRPr="00853C6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613ED0" w:rsidP="0020452B">
            <w:pPr>
              <w:jc w:val="center"/>
              <w:rPr>
                <w:bCs/>
                <w:i/>
                <w:iCs/>
                <w:color w:val="000000"/>
                <w:sz w:val="24"/>
                <w:szCs w:val="24"/>
              </w:rPr>
            </w:pPr>
            <w:r>
              <w:rPr>
                <w:bCs/>
                <w:i/>
                <w:iCs/>
                <w:color w:val="000000"/>
                <w:sz w:val="24"/>
                <w:szCs w:val="24"/>
              </w:rPr>
              <w:t>2</w:t>
            </w:r>
          </w:p>
        </w:tc>
      </w:tr>
      <w:tr w:rsidR="0086244B" w:rsidRPr="00B17D72" w:rsidTr="00853C6A">
        <w:trPr>
          <w:trHeight w:val="510"/>
          <w:jc w:val="center"/>
        </w:trPr>
        <w:tc>
          <w:tcPr>
            <w:tcW w:w="4991" w:type="dxa"/>
            <w:vMerge w:val="restart"/>
            <w:tcBorders>
              <w:left w:val="single" w:sz="8" w:space="0" w:color="auto"/>
              <w:right w:val="single" w:sz="8" w:space="0" w:color="auto"/>
            </w:tcBorders>
            <w:vAlign w:val="center"/>
          </w:tcPr>
          <w:p w:rsidR="0086244B" w:rsidRPr="003936AF" w:rsidRDefault="0086244B" w:rsidP="0020452B">
            <w:pPr>
              <w:widowControl/>
              <w:autoSpaceDE/>
              <w:autoSpaceDN/>
              <w:adjustRightInd/>
              <w:rPr>
                <w:color w:val="FF0000"/>
                <w:sz w:val="24"/>
                <w:szCs w:val="24"/>
              </w:rPr>
            </w:pPr>
            <w:r w:rsidRPr="003936AF">
              <w:rPr>
                <w:bCs/>
                <w:sz w:val="24"/>
                <w:szCs w:val="24"/>
              </w:rPr>
              <w:t xml:space="preserve">5.Учет денежных средств </w:t>
            </w:r>
            <w:r w:rsidR="001F695B">
              <w:rPr>
                <w:bCs/>
                <w:sz w:val="24"/>
                <w:szCs w:val="24"/>
              </w:rPr>
              <w:t xml:space="preserve">и </w:t>
            </w:r>
            <w:r w:rsidRPr="003936AF">
              <w:rPr>
                <w:bCs/>
                <w:sz w:val="24"/>
                <w:szCs w:val="24"/>
              </w:rPr>
              <w:t>финансовых вложений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6244B" w:rsidRPr="00853C6A" w:rsidRDefault="0086244B" w:rsidP="00C00FA7">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i/>
                <w:iCs/>
                <w:color w:val="000000"/>
                <w:sz w:val="24"/>
                <w:szCs w:val="24"/>
              </w:rPr>
            </w:pPr>
            <w:r>
              <w:rPr>
                <w:i/>
                <w:iCs/>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bCs/>
                <w:i/>
                <w:iCs/>
                <w:color w:val="000000"/>
                <w:sz w:val="24"/>
                <w:szCs w:val="24"/>
              </w:rPr>
            </w:pPr>
            <w:r>
              <w:rPr>
                <w:bCs/>
                <w:i/>
                <w:iCs/>
                <w:color w:val="000000"/>
                <w:sz w:val="24"/>
                <w:szCs w:val="24"/>
              </w:rPr>
              <w:t>23</w:t>
            </w:r>
          </w:p>
        </w:tc>
      </w:tr>
      <w:tr w:rsidR="0086244B"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86244B" w:rsidRPr="00853C6A" w:rsidRDefault="0086244B" w:rsidP="0020452B">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86244B" w:rsidRPr="00853C6A" w:rsidRDefault="0086244B" w:rsidP="00C00FA7">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1F695B" w:rsidP="0020452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613ED0" w:rsidP="0020452B">
            <w:pPr>
              <w:jc w:val="center"/>
              <w:rPr>
                <w:bCs/>
                <w:i/>
                <w:iCs/>
                <w:color w:val="000000"/>
                <w:sz w:val="24"/>
                <w:szCs w:val="24"/>
              </w:rPr>
            </w:pPr>
            <w:r>
              <w:rPr>
                <w:bCs/>
                <w:i/>
                <w:iCs/>
                <w:color w:val="000000"/>
                <w:sz w:val="24"/>
                <w:szCs w:val="24"/>
              </w:rPr>
              <w:t>2</w:t>
            </w:r>
          </w:p>
        </w:tc>
      </w:tr>
      <w:tr w:rsidR="0086244B" w:rsidRPr="00B17D72" w:rsidTr="00067EE9">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color w:val="000000"/>
                <w:sz w:val="24"/>
                <w:szCs w:val="24"/>
              </w:rPr>
            </w:pPr>
            <w:r w:rsidRPr="00853C6A">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color w:val="000000"/>
                <w:sz w:val="24"/>
                <w:szCs w:val="24"/>
              </w:rPr>
            </w:pPr>
            <w:r w:rsidRPr="00853C6A">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color w:val="000000"/>
                <w:sz w:val="24"/>
                <w:szCs w:val="24"/>
              </w:rPr>
            </w:pPr>
            <w:r w:rsidRPr="00853C6A">
              <w:rPr>
                <w:color w:val="000000"/>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bCs/>
                <w:color w:val="000000"/>
                <w:sz w:val="24"/>
                <w:szCs w:val="24"/>
              </w:rPr>
            </w:pPr>
            <w:r w:rsidRPr="00853C6A">
              <w:rPr>
                <w:bCs/>
                <w:color w:val="000000"/>
                <w:sz w:val="24"/>
                <w:szCs w:val="24"/>
              </w:rPr>
              <w:t>117</w:t>
            </w:r>
          </w:p>
        </w:tc>
      </w:tr>
      <w:tr w:rsidR="0086244B" w:rsidRPr="00B17D72" w:rsidTr="00067EE9">
        <w:trPr>
          <w:trHeight w:val="510"/>
          <w:jc w:val="center"/>
        </w:trPr>
        <w:tc>
          <w:tcPr>
            <w:tcW w:w="4991" w:type="dxa"/>
            <w:vMerge/>
            <w:tcBorders>
              <w:left w:val="single" w:sz="8" w:space="0" w:color="auto"/>
              <w:bottom w:val="single" w:sz="8" w:space="0" w:color="auto"/>
              <w:right w:val="single" w:sz="8" w:space="0" w:color="auto"/>
            </w:tcBorders>
            <w:vAlign w:val="center"/>
          </w:tcPr>
          <w:p w:rsidR="0086244B" w:rsidRPr="00853C6A" w:rsidRDefault="0086244B" w:rsidP="0020452B">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r w:rsidRPr="00853C6A">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r w:rsidRPr="00853C6A">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bCs/>
                <w:i/>
                <w:iCs/>
                <w:color w:val="000000"/>
                <w:sz w:val="24"/>
                <w:szCs w:val="24"/>
              </w:rPr>
            </w:pPr>
            <w:r w:rsidRPr="00853C6A">
              <w:rPr>
                <w:bCs/>
                <w:i/>
                <w:iCs/>
                <w:color w:val="000000"/>
                <w:sz w:val="24"/>
                <w:szCs w:val="24"/>
              </w:rPr>
              <w:t>12</w:t>
            </w:r>
          </w:p>
        </w:tc>
      </w:tr>
      <w:tr w:rsidR="0086244B" w:rsidRPr="00B17D72" w:rsidTr="00367EC4">
        <w:trPr>
          <w:trHeight w:val="510"/>
          <w:jc w:val="center"/>
        </w:trPr>
        <w:tc>
          <w:tcPr>
            <w:tcW w:w="4991" w:type="dxa"/>
            <w:tcBorders>
              <w:left w:val="single" w:sz="8" w:space="0" w:color="auto"/>
              <w:bottom w:val="single" w:sz="8" w:space="0" w:color="auto"/>
              <w:right w:val="single" w:sz="8" w:space="0" w:color="auto"/>
            </w:tcBorders>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widowControl/>
              <w:autoSpaceDE/>
              <w:autoSpaceDN/>
              <w:adjustRightInd/>
              <w:jc w:val="center"/>
              <w:rPr>
                <w:bCs/>
                <w:sz w:val="22"/>
                <w:szCs w:val="22"/>
              </w:rPr>
            </w:pPr>
            <w:r w:rsidRPr="00853C6A">
              <w:rPr>
                <w:bCs/>
                <w:sz w:val="22"/>
                <w:szCs w:val="22"/>
              </w:rPr>
              <w:t>27</w:t>
            </w:r>
          </w:p>
        </w:tc>
      </w:tr>
      <w:tr w:rsidR="0086244B" w:rsidRPr="00B17D72" w:rsidTr="00067EE9">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widowControl/>
              <w:autoSpaceDE/>
              <w:autoSpaceDN/>
              <w:adjustRightInd/>
              <w:jc w:val="center"/>
              <w:rPr>
                <w:bCs/>
                <w:sz w:val="22"/>
                <w:szCs w:val="22"/>
              </w:rPr>
            </w:pPr>
            <w:r w:rsidRPr="00853C6A">
              <w:rPr>
                <w:bCs/>
                <w:sz w:val="22"/>
                <w:szCs w:val="22"/>
              </w:rPr>
              <w:t>144</w:t>
            </w:r>
          </w:p>
        </w:tc>
      </w:tr>
      <w:tr w:rsidR="0086244B" w:rsidRPr="00B17D72" w:rsidTr="003936AF">
        <w:trPr>
          <w:trHeight w:val="510"/>
          <w:jc w:val="center"/>
        </w:trPr>
        <w:tc>
          <w:tcPr>
            <w:tcW w:w="4991" w:type="dxa"/>
            <w:tcBorders>
              <w:left w:val="single" w:sz="8" w:space="0" w:color="auto"/>
              <w:bottom w:val="single" w:sz="4" w:space="0" w:color="auto"/>
              <w:right w:val="single" w:sz="8" w:space="0" w:color="auto"/>
            </w:tcBorders>
            <w:shd w:val="clear" w:color="auto" w:fill="auto"/>
            <w:vAlign w:val="center"/>
          </w:tcPr>
          <w:p w:rsidR="0086244B" w:rsidRPr="00853C6A" w:rsidRDefault="0086244B" w:rsidP="0020452B">
            <w:pPr>
              <w:widowControl/>
              <w:autoSpaceDE/>
              <w:autoSpaceDN/>
              <w:adjustRightInd/>
              <w:rPr>
                <w:b/>
                <w:sz w:val="22"/>
                <w:szCs w:val="22"/>
              </w:rPr>
            </w:pPr>
            <w:r w:rsidRPr="00853C6A">
              <w:rPr>
                <w:b/>
                <w:sz w:val="22"/>
                <w:szCs w:val="22"/>
              </w:rPr>
              <w:t>Семестр 5</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6244B" w:rsidRPr="00853C6A" w:rsidRDefault="0086244B"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b/>
                <w:bCs/>
                <w:i/>
                <w:iCs/>
                <w:color w:val="000000"/>
                <w:sz w:val="24"/>
                <w:szCs w:val="24"/>
              </w:rPr>
            </w:pPr>
          </w:p>
        </w:tc>
      </w:tr>
      <w:tr w:rsidR="00002B19" w:rsidRPr="00B17D72" w:rsidTr="00C00FA7">
        <w:trPr>
          <w:trHeight w:val="510"/>
          <w:jc w:val="center"/>
        </w:trPr>
        <w:tc>
          <w:tcPr>
            <w:tcW w:w="4991" w:type="dxa"/>
            <w:vMerge w:val="restart"/>
            <w:tcBorders>
              <w:top w:val="single" w:sz="4" w:space="0" w:color="auto"/>
              <w:left w:val="single" w:sz="8" w:space="0" w:color="auto"/>
              <w:right w:val="single" w:sz="8" w:space="0" w:color="auto"/>
            </w:tcBorders>
            <w:shd w:val="clear" w:color="auto" w:fill="auto"/>
            <w:vAlign w:val="center"/>
          </w:tcPr>
          <w:p w:rsidR="00002B19" w:rsidRPr="003936AF" w:rsidRDefault="00990EC2" w:rsidP="0020452B">
            <w:pPr>
              <w:widowControl/>
              <w:autoSpaceDE/>
              <w:autoSpaceDN/>
              <w:adjustRightInd/>
              <w:rPr>
                <w:sz w:val="24"/>
                <w:szCs w:val="24"/>
              </w:rPr>
            </w:pPr>
            <w:r>
              <w:rPr>
                <w:bCs/>
                <w:sz w:val="24"/>
                <w:szCs w:val="24"/>
              </w:rPr>
              <w:t>6</w:t>
            </w:r>
            <w:r w:rsidR="00002B19">
              <w:rPr>
                <w:bCs/>
                <w:sz w:val="24"/>
                <w:szCs w:val="24"/>
              </w:rPr>
              <w:t>.</w:t>
            </w:r>
            <w:r w:rsidR="00002B19" w:rsidRPr="003936AF">
              <w:rPr>
                <w:bCs/>
                <w:sz w:val="24"/>
                <w:szCs w:val="24"/>
              </w:rPr>
              <w:t>Учет расчетных операций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02B19" w:rsidRPr="00853C6A" w:rsidRDefault="00002B19" w:rsidP="00C00FA7">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widowControl/>
              <w:autoSpaceDE/>
              <w:autoSpaceDN/>
              <w:adjustRightInd/>
              <w:jc w:val="both"/>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widowControl/>
              <w:autoSpaceDE/>
              <w:autoSpaceDN/>
              <w:adjustRightInd/>
              <w:jc w:val="both"/>
              <w:rPr>
                <w:color w:val="000000"/>
                <w:sz w:val="22"/>
                <w:szCs w:val="22"/>
              </w:rPr>
            </w:pPr>
            <w:r>
              <w:rPr>
                <w:color w:val="000000"/>
                <w:sz w:val="22"/>
                <w:szCs w:val="22"/>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widowControl/>
              <w:autoSpaceDE/>
              <w:autoSpaceDN/>
              <w:adjustRightInd/>
              <w:jc w:val="both"/>
              <w:rPr>
                <w:b/>
                <w:bCs/>
                <w:color w:val="000000"/>
                <w:sz w:val="22"/>
                <w:szCs w:val="22"/>
              </w:rPr>
            </w:pPr>
            <w:r>
              <w:rPr>
                <w:b/>
                <w:bCs/>
                <w:color w:val="000000"/>
                <w:sz w:val="22"/>
                <w:szCs w:val="22"/>
              </w:rPr>
              <w:t>21</w:t>
            </w:r>
          </w:p>
        </w:tc>
      </w:tr>
      <w:tr w:rsidR="00002B19" w:rsidRPr="00B17D72" w:rsidTr="003936AF">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002B19" w:rsidRPr="003936AF" w:rsidRDefault="00002B19" w:rsidP="0020452B">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002B19" w:rsidRPr="00853C6A" w:rsidRDefault="00002B19" w:rsidP="00C00FA7">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7F7F7F"/>
            <w:vAlign w:val="center"/>
          </w:tcPr>
          <w:p w:rsidR="00002B19" w:rsidRPr="00853C6A" w:rsidRDefault="00002B19" w:rsidP="00C00FA7">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widowControl/>
              <w:autoSpaceDE/>
              <w:autoSpaceDN/>
              <w:adjustRightInd/>
              <w:jc w:val="both"/>
              <w:rPr>
                <w:b/>
                <w:bCs/>
                <w:color w:val="000000"/>
                <w:sz w:val="22"/>
                <w:szCs w:val="22"/>
              </w:rPr>
            </w:pPr>
            <w:r>
              <w:rPr>
                <w:b/>
                <w:bCs/>
                <w:color w:val="000000"/>
                <w:sz w:val="22"/>
                <w:szCs w:val="22"/>
              </w:rPr>
              <w:t>2</w:t>
            </w:r>
          </w:p>
        </w:tc>
      </w:tr>
      <w:tr w:rsidR="00002B19" w:rsidRPr="00B17D72" w:rsidTr="00C00FA7">
        <w:trPr>
          <w:trHeight w:val="510"/>
          <w:jc w:val="center"/>
        </w:trPr>
        <w:tc>
          <w:tcPr>
            <w:tcW w:w="4991" w:type="dxa"/>
            <w:vMerge w:val="restart"/>
            <w:tcBorders>
              <w:left w:val="single" w:sz="8" w:space="0" w:color="auto"/>
              <w:right w:val="single" w:sz="8" w:space="0" w:color="auto"/>
            </w:tcBorders>
            <w:shd w:val="clear" w:color="auto" w:fill="auto"/>
            <w:vAlign w:val="center"/>
          </w:tcPr>
          <w:p w:rsidR="00002B19" w:rsidRPr="003936AF" w:rsidRDefault="00990EC2" w:rsidP="0020452B">
            <w:pPr>
              <w:widowControl/>
              <w:autoSpaceDE/>
              <w:autoSpaceDN/>
              <w:adjustRightInd/>
              <w:rPr>
                <w:sz w:val="24"/>
                <w:szCs w:val="24"/>
              </w:rPr>
            </w:pPr>
            <w:r>
              <w:rPr>
                <w:bCs/>
                <w:sz w:val="24"/>
                <w:szCs w:val="24"/>
              </w:rPr>
              <w:t>7</w:t>
            </w:r>
            <w:r w:rsidR="00002B19">
              <w:rPr>
                <w:bCs/>
                <w:sz w:val="24"/>
                <w:szCs w:val="24"/>
              </w:rPr>
              <w:t>.</w:t>
            </w:r>
            <w:r w:rsidR="00002B19" w:rsidRPr="003936AF">
              <w:rPr>
                <w:bCs/>
                <w:sz w:val="24"/>
                <w:szCs w:val="24"/>
              </w:rPr>
              <w:t>Учет расчетов с персоналом по оплате труда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02B19" w:rsidRPr="00853C6A" w:rsidRDefault="00002B19" w:rsidP="00C00FA7">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sidRPr="00853C6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bCs/>
                <w:color w:val="000000"/>
                <w:sz w:val="24"/>
                <w:szCs w:val="24"/>
              </w:rPr>
            </w:pPr>
            <w:r>
              <w:rPr>
                <w:bCs/>
                <w:color w:val="000000"/>
                <w:sz w:val="24"/>
                <w:szCs w:val="24"/>
              </w:rPr>
              <w:t>23</w:t>
            </w:r>
          </w:p>
        </w:tc>
      </w:tr>
      <w:tr w:rsidR="00002B19" w:rsidRPr="00B17D72" w:rsidTr="003936AF">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002B19" w:rsidRPr="003936AF" w:rsidRDefault="00002B19" w:rsidP="0020452B">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002B19" w:rsidRPr="00853C6A" w:rsidRDefault="00002B19" w:rsidP="00C00FA7">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i/>
                <w:iCs/>
                <w:color w:val="000000"/>
                <w:sz w:val="24"/>
                <w:szCs w:val="24"/>
              </w:rPr>
            </w:pPr>
            <w:r w:rsidRPr="00853C6A">
              <w:rPr>
                <w:i/>
                <w:iCs/>
                <w:color w:val="000000"/>
                <w:sz w:val="24"/>
                <w:szCs w:val="24"/>
              </w:rPr>
              <w:t>2 </w:t>
            </w: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i/>
                <w:iCs/>
                <w:color w:val="000000"/>
                <w:sz w:val="24"/>
                <w:szCs w:val="24"/>
              </w:rPr>
            </w:pPr>
            <w:r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i/>
                <w:iCs/>
                <w:color w:val="000000"/>
                <w:sz w:val="24"/>
                <w:szCs w:val="24"/>
              </w:rPr>
            </w:pPr>
            <w:r>
              <w:rPr>
                <w:i/>
                <w:iCs/>
                <w:color w:val="000000"/>
                <w:sz w:val="24"/>
                <w:szCs w:val="24"/>
              </w:rPr>
              <w:t>2</w:t>
            </w:r>
            <w:r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7F7F7F"/>
            <w:vAlign w:val="center"/>
          </w:tcPr>
          <w:p w:rsidR="00002B19" w:rsidRPr="00853C6A" w:rsidRDefault="00002B19" w:rsidP="00C00FA7">
            <w:pPr>
              <w:jc w:val="center"/>
              <w:rPr>
                <w:i/>
                <w:iCs/>
                <w:color w:val="000000"/>
                <w:sz w:val="24"/>
                <w:szCs w:val="24"/>
              </w:rPr>
            </w:pPr>
            <w:r w:rsidRPr="00853C6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bCs/>
                <w:i/>
                <w:iCs/>
                <w:color w:val="000000"/>
                <w:sz w:val="24"/>
                <w:szCs w:val="24"/>
              </w:rPr>
            </w:pPr>
            <w:r>
              <w:rPr>
                <w:bCs/>
                <w:i/>
                <w:iCs/>
                <w:color w:val="000000"/>
                <w:sz w:val="24"/>
                <w:szCs w:val="24"/>
              </w:rPr>
              <w:t>4</w:t>
            </w:r>
          </w:p>
        </w:tc>
      </w:tr>
      <w:tr w:rsidR="00002B19" w:rsidRPr="00B17D72" w:rsidTr="00C00FA7">
        <w:trPr>
          <w:trHeight w:val="510"/>
          <w:jc w:val="center"/>
        </w:trPr>
        <w:tc>
          <w:tcPr>
            <w:tcW w:w="4991" w:type="dxa"/>
            <w:vMerge w:val="restart"/>
            <w:tcBorders>
              <w:left w:val="single" w:sz="8" w:space="0" w:color="auto"/>
              <w:right w:val="single" w:sz="8" w:space="0" w:color="auto"/>
            </w:tcBorders>
            <w:shd w:val="clear" w:color="auto" w:fill="auto"/>
            <w:vAlign w:val="center"/>
          </w:tcPr>
          <w:p w:rsidR="00002B19" w:rsidRPr="003936AF" w:rsidRDefault="00990EC2" w:rsidP="0020452B">
            <w:pPr>
              <w:widowControl/>
              <w:autoSpaceDE/>
              <w:autoSpaceDN/>
              <w:adjustRightInd/>
              <w:rPr>
                <w:sz w:val="24"/>
                <w:szCs w:val="24"/>
              </w:rPr>
            </w:pPr>
            <w:r>
              <w:rPr>
                <w:bCs/>
                <w:sz w:val="24"/>
                <w:szCs w:val="24"/>
              </w:rPr>
              <w:lastRenderedPageBreak/>
              <w:t>8</w:t>
            </w:r>
            <w:r w:rsidR="00002B19">
              <w:rPr>
                <w:bCs/>
                <w:sz w:val="24"/>
                <w:szCs w:val="24"/>
              </w:rPr>
              <w:t>.</w:t>
            </w:r>
            <w:r w:rsidR="00002B19" w:rsidRPr="003936AF">
              <w:rPr>
                <w:bCs/>
                <w:sz w:val="24"/>
                <w:szCs w:val="24"/>
              </w:rPr>
              <w:t>Учет финансовых результатов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02B19" w:rsidRPr="00853C6A" w:rsidRDefault="00002B19" w:rsidP="00C00FA7">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r>
              <w:rPr>
                <w:i/>
                <w:iCs/>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bCs/>
                <w:i/>
                <w:iCs/>
                <w:color w:val="000000"/>
                <w:sz w:val="24"/>
                <w:szCs w:val="24"/>
              </w:rPr>
            </w:pPr>
            <w:r>
              <w:rPr>
                <w:bCs/>
                <w:i/>
                <w:iCs/>
                <w:color w:val="000000"/>
                <w:sz w:val="24"/>
                <w:szCs w:val="24"/>
              </w:rPr>
              <w:t>23</w:t>
            </w:r>
          </w:p>
        </w:tc>
      </w:tr>
      <w:tr w:rsidR="00002B19" w:rsidRPr="00B17D72" w:rsidTr="003936AF">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002B19" w:rsidRPr="003936AF" w:rsidRDefault="00002B19" w:rsidP="0020452B">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002B19" w:rsidRPr="00853C6A" w:rsidRDefault="00002B19" w:rsidP="00C00FA7">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7F7F7F"/>
            <w:vAlign w:val="center"/>
          </w:tcPr>
          <w:p w:rsidR="00002B19" w:rsidRPr="00853C6A" w:rsidRDefault="00002B19" w:rsidP="00C00FA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bCs/>
                <w:i/>
                <w:iCs/>
                <w:color w:val="000000"/>
                <w:sz w:val="24"/>
                <w:szCs w:val="24"/>
              </w:rPr>
            </w:pPr>
            <w:r>
              <w:rPr>
                <w:bCs/>
                <w:i/>
                <w:iCs/>
                <w:color w:val="000000"/>
                <w:sz w:val="24"/>
                <w:szCs w:val="24"/>
              </w:rPr>
              <w:t>2</w:t>
            </w:r>
          </w:p>
        </w:tc>
      </w:tr>
      <w:tr w:rsidR="00002B19" w:rsidRPr="00B17D72" w:rsidTr="00C00FA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02B19" w:rsidRPr="003936AF" w:rsidRDefault="00990EC2" w:rsidP="0020452B">
            <w:pPr>
              <w:rPr>
                <w:color w:val="000000"/>
                <w:sz w:val="24"/>
                <w:szCs w:val="24"/>
              </w:rPr>
            </w:pPr>
            <w:r>
              <w:rPr>
                <w:bCs/>
                <w:sz w:val="24"/>
                <w:szCs w:val="24"/>
              </w:rPr>
              <w:t>9</w:t>
            </w:r>
            <w:r w:rsidR="00002B19">
              <w:rPr>
                <w:bCs/>
                <w:sz w:val="24"/>
                <w:szCs w:val="24"/>
              </w:rPr>
              <w:t>.</w:t>
            </w:r>
            <w:r w:rsidR="00002B19" w:rsidRPr="003936AF">
              <w:rPr>
                <w:bCs/>
                <w:sz w:val="24"/>
                <w:szCs w:val="24"/>
              </w:rPr>
              <w:t>Учет капитала и резервов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sidRPr="00853C6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bCs/>
                <w:color w:val="000000"/>
                <w:sz w:val="24"/>
                <w:szCs w:val="24"/>
              </w:rPr>
            </w:pPr>
            <w:r>
              <w:rPr>
                <w:bCs/>
                <w:color w:val="000000"/>
                <w:sz w:val="24"/>
                <w:szCs w:val="24"/>
              </w:rPr>
              <w:t>27</w:t>
            </w:r>
          </w:p>
        </w:tc>
      </w:tr>
      <w:tr w:rsidR="00002B19" w:rsidRPr="00B17D72" w:rsidTr="00C00FA7">
        <w:trPr>
          <w:trHeight w:val="510"/>
          <w:jc w:val="center"/>
        </w:trPr>
        <w:tc>
          <w:tcPr>
            <w:tcW w:w="4991" w:type="dxa"/>
            <w:vMerge/>
            <w:tcBorders>
              <w:left w:val="single" w:sz="8" w:space="0" w:color="auto"/>
              <w:bottom w:val="single" w:sz="8" w:space="0" w:color="auto"/>
              <w:right w:val="single" w:sz="8" w:space="0" w:color="auto"/>
            </w:tcBorders>
            <w:vAlign w:val="center"/>
          </w:tcPr>
          <w:p w:rsidR="00002B19" w:rsidRPr="003936AF" w:rsidRDefault="00002B19" w:rsidP="0020452B">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i/>
                <w:iCs/>
                <w:color w:val="000000"/>
                <w:sz w:val="24"/>
                <w:szCs w:val="24"/>
              </w:rPr>
            </w:pPr>
            <w:r w:rsidRPr="00853C6A">
              <w:rPr>
                <w:i/>
                <w:iCs/>
                <w:color w:val="000000"/>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i/>
                <w:iCs/>
                <w:color w:val="000000"/>
                <w:sz w:val="24"/>
                <w:szCs w:val="24"/>
              </w:rPr>
            </w:pPr>
            <w:r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i/>
                <w:iCs/>
                <w:color w:val="000000"/>
                <w:sz w:val="24"/>
                <w:szCs w:val="24"/>
              </w:rPr>
            </w:pPr>
            <w:r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C00FA7">
            <w:pPr>
              <w:jc w:val="center"/>
              <w:rPr>
                <w:i/>
                <w:iCs/>
                <w:color w:val="000000"/>
                <w:sz w:val="24"/>
                <w:szCs w:val="24"/>
              </w:rPr>
            </w:pPr>
            <w:r w:rsidRPr="00853C6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bCs/>
                <w:i/>
                <w:iCs/>
                <w:color w:val="000000"/>
                <w:sz w:val="24"/>
                <w:szCs w:val="24"/>
              </w:rPr>
            </w:pPr>
            <w:r>
              <w:rPr>
                <w:bCs/>
                <w:i/>
                <w:iCs/>
                <w:color w:val="000000"/>
                <w:sz w:val="24"/>
                <w:szCs w:val="24"/>
              </w:rPr>
              <w:t>2</w:t>
            </w:r>
          </w:p>
        </w:tc>
      </w:tr>
      <w:tr w:rsidR="00002B19" w:rsidRPr="00B17D72" w:rsidTr="00C00FA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02B19" w:rsidRPr="003936AF" w:rsidRDefault="00990EC2" w:rsidP="0020452B">
            <w:pPr>
              <w:rPr>
                <w:color w:val="000000"/>
                <w:sz w:val="24"/>
                <w:szCs w:val="24"/>
              </w:rPr>
            </w:pPr>
            <w:r>
              <w:rPr>
                <w:bCs/>
                <w:sz w:val="24"/>
                <w:szCs w:val="24"/>
              </w:rPr>
              <w:t>10</w:t>
            </w:r>
            <w:r w:rsidR="00002B19">
              <w:rPr>
                <w:bCs/>
                <w:sz w:val="24"/>
                <w:szCs w:val="24"/>
              </w:rPr>
              <w:t>.</w:t>
            </w:r>
            <w:r w:rsidR="00002B19" w:rsidRPr="003936AF">
              <w:rPr>
                <w:bCs/>
                <w:sz w:val="24"/>
                <w:szCs w:val="24"/>
              </w:rPr>
              <w:t>Бухгалтерский учет на забалансовых счетах</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r>
              <w:rPr>
                <w:i/>
                <w:iCs/>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bCs/>
                <w:i/>
                <w:iCs/>
                <w:color w:val="000000"/>
                <w:sz w:val="24"/>
                <w:szCs w:val="24"/>
              </w:rPr>
            </w:pPr>
            <w:r>
              <w:rPr>
                <w:bCs/>
                <w:i/>
                <w:iCs/>
                <w:color w:val="000000"/>
                <w:sz w:val="24"/>
                <w:szCs w:val="24"/>
              </w:rPr>
              <w:t>23</w:t>
            </w:r>
          </w:p>
        </w:tc>
      </w:tr>
      <w:tr w:rsidR="00002B19" w:rsidRPr="00B17D72" w:rsidTr="00C00FA7">
        <w:trPr>
          <w:trHeight w:val="510"/>
          <w:jc w:val="center"/>
        </w:trPr>
        <w:tc>
          <w:tcPr>
            <w:tcW w:w="4991" w:type="dxa"/>
            <w:vMerge/>
            <w:tcBorders>
              <w:left w:val="single" w:sz="8" w:space="0" w:color="auto"/>
              <w:bottom w:val="single" w:sz="8" w:space="0" w:color="auto"/>
              <w:right w:val="single" w:sz="8" w:space="0" w:color="auto"/>
            </w:tcBorders>
            <w:vAlign w:val="center"/>
          </w:tcPr>
          <w:p w:rsidR="00002B19" w:rsidRPr="00853C6A" w:rsidRDefault="00002B19" w:rsidP="0020452B">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C00FA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bCs/>
                <w:i/>
                <w:iCs/>
                <w:color w:val="000000"/>
                <w:sz w:val="24"/>
                <w:szCs w:val="24"/>
              </w:rPr>
            </w:pPr>
            <w:r>
              <w:rPr>
                <w:bCs/>
                <w:i/>
                <w:iCs/>
                <w:color w:val="000000"/>
                <w:sz w:val="24"/>
                <w:szCs w:val="24"/>
              </w:rPr>
              <w:t>2</w:t>
            </w:r>
          </w:p>
        </w:tc>
      </w:tr>
      <w:tr w:rsidR="00002B19"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20452B">
            <w:pPr>
              <w:jc w:val="center"/>
              <w:rPr>
                <w:color w:val="000000"/>
                <w:sz w:val="24"/>
                <w:szCs w:val="24"/>
              </w:rPr>
            </w:pPr>
            <w:r w:rsidRPr="00853C6A">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20452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20452B">
            <w:pPr>
              <w:jc w:val="center"/>
              <w:rPr>
                <w:color w:val="000000"/>
                <w:sz w:val="24"/>
                <w:szCs w:val="24"/>
              </w:rPr>
            </w:pPr>
            <w:r w:rsidRPr="00853C6A">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20452B">
            <w:pPr>
              <w:jc w:val="center"/>
              <w:rPr>
                <w:color w:val="000000"/>
                <w:sz w:val="24"/>
                <w:szCs w:val="24"/>
              </w:rPr>
            </w:pPr>
            <w:r w:rsidRPr="00853C6A">
              <w:rPr>
                <w:color w:val="000000"/>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20452B">
            <w:pPr>
              <w:jc w:val="center"/>
              <w:rPr>
                <w:bCs/>
                <w:color w:val="000000"/>
                <w:sz w:val="24"/>
                <w:szCs w:val="24"/>
              </w:rPr>
            </w:pPr>
            <w:r w:rsidRPr="00853C6A">
              <w:rPr>
                <w:bCs/>
                <w:color w:val="000000"/>
                <w:sz w:val="24"/>
                <w:szCs w:val="24"/>
              </w:rPr>
              <w:t>117</w:t>
            </w:r>
          </w:p>
        </w:tc>
      </w:tr>
      <w:tr w:rsidR="00002B19"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002B19" w:rsidRPr="00853C6A" w:rsidRDefault="00002B19" w:rsidP="0020452B">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jc w:val="center"/>
              <w:rPr>
                <w:i/>
                <w:iCs/>
                <w:color w:val="000000"/>
                <w:sz w:val="24"/>
                <w:szCs w:val="24"/>
              </w:rPr>
            </w:pPr>
            <w:r w:rsidRPr="00853C6A">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jc w:val="center"/>
              <w:rPr>
                <w:i/>
                <w:iCs/>
                <w:color w:val="000000"/>
                <w:sz w:val="24"/>
                <w:szCs w:val="24"/>
              </w:rPr>
            </w:pPr>
            <w:r w:rsidRPr="00853C6A">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20452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jc w:val="center"/>
              <w:rPr>
                <w:bCs/>
                <w:i/>
                <w:iCs/>
                <w:color w:val="000000"/>
                <w:sz w:val="24"/>
                <w:szCs w:val="24"/>
              </w:rPr>
            </w:pPr>
            <w:r w:rsidRPr="00853C6A">
              <w:rPr>
                <w:bCs/>
                <w:i/>
                <w:iCs/>
                <w:color w:val="000000"/>
                <w:sz w:val="24"/>
                <w:szCs w:val="24"/>
              </w:rPr>
              <w:t>12</w:t>
            </w:r>
          </w:p>
        </w:tc>
      </w:tr>
      <w:tr w:rsidR="00002B19" w:rsidRPr="00B17D72" w:rsidTr="00067EE9">
        <w:trPr>
          <w:trHeight w:val="510"/>
          <w:jc w:val="center"/>
        </w:trPr>
        <w:tc>
          <w:tcPr>
            <w:tcW w:w="4991" w:type="dxa"/>
            <w:tcBorders>
              <w:left w:val="single" w:sz="8" w:space="0" w:color="auto"/>
              <w:bottom w:val="single" w:sz="8" w:space="0" w:color="auto"/>
              <w:right w:val="single" w:sz="8" w:space="0" w:color="auto"/>
            </w:tcBorders>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20452B">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widowControl/>
              <w:autoSpaceDE/>
              <w:autoSpaceDN/>
              <w:adjustRightInd/>
              <w:jc w:val="center"/>
              <w:rPr>
                <w:bCs/>
                <w:sz w:val="24"/>
                <w:szCs w:val="24"/>
              </w:rPr>
            </w:pPr>
            <w:r w:rsidRPr="00853C6A">
              <w:rPr>
                <w:bCs/>
                <w:sz w:val="24"/>
                <w:szCs w:val="24"/>
              </w:rPr>
              <w:t>27</w:t>
            </w:r>
          </w:p>
        </w:tc>
      </w:tr>
      <w:tr w:rsidR="00002B19" w:rsidRPr="00B17D72"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20452B">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widowControl/>
              <w:autoSpaceDE/>
              <w:autoSpaceDN/>
              <w:adjustRightInd/>
              <w:jc w:val="center"/>
              <w:rPr>
                <w:b/>
                <w:bCs/>
                <w:sz w:val="22"/>
                <w:szCs w:val="22"/>
              </w:rPr>
            </w:pPr>
            <w:r w:rsidRPr="00853C6A">
              <w:rPr>
                <w:b/>
                <w:bCs/>
                <w:sz w:val="22"/>
                <w:szCs w:val="22"/>
              </w:rPr>
              <w:t>144</w:t>
            </w:r>
          </w:p>
        </w:tc>
      </w:tr>
      <w:tr w:rsidR="00002B19" w:rsidRPr="00793E1B" w:rsidTr="00236E9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002B19" w:rsidRPr="00853C6A" w:rsidRDefault="00002B19" w:rsidP="0020452B">
            <w:pPr>
              <w:widowControl/>
              <w:autoSpaceDE/>
              <w:autoSpaceDN/>
              <w:adjustRightInd/>
              <w:jc w:val="both"/>
              <w:rPr>
                <w:b/>
                <w:color w:val="000000"/>
                <w:sz w:val="22"/>
                <w:szCs w:val="22"/>
              </w:rPr>
            </w:pPr>
            <w:r w:rsidRPr="00853C6A">
              <w:rPr>
                <w:b/>
                <w:color w:val="000000"/>
                <w:sz w:val="22"/>
                <w:szCs w:val="22"/>
              </w:rPr>
              <w:t>Всего по дисциплине</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002B19" w:rsidRPr="00853C6A" w:rsidRDefault="00002B19"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02B19" w:rsidRPr="00853C6A" w:rsidRDefault="00002B19" w:rsidP="0020452B">
            <w:pPr>
              <w:widowControl/>
              <w:autoSpaceDE/>
              <w:autoSpaceDN/>
              <w:adjustRightInd/>
              <w:jc w:val="center"/>
              <w:rPr>
                <w:b/>
                <w:color w:val="000000"/>
                <w:sz w:val="22"/>
                <w:szCs w:val="22"/>
              </w:rPr>
            </w:pPr>
            <w:r w:rsidRPr="00853C6A">
              <w:rPr>
                <w:b/>
                <w:color w:val="000000"/>
                <w:sz w:val="22"/>
                <w:szCs w:val="22"/>
              </w:rPr>
              <w:t>32</w:t>
            </w:r>
          </w:p>
        </w:tc>
        <w:tc>
          <w:tcPr>
            <w:tcW w:w="680" w:type="dxa"/>
            <w:tcBorders>
              <w:top w:val="single" w:sz="8" w:space="0" w:color="auto"/>
              <w:left w:val="nil"/>
              <w:bottom w:val="single" w:sz="8" w:space="0" w:color="auto"/>
              <w:right w:val="single" w:sz="8" w:space="0" w:color="auto"/>
            </w:tcBorders>
            <w:shd w:val="clear" w:color="auto" w:fill="FFFFFF"/>
            <w:vAlign w:val="center"/>
          </w:tcPr>
          <w:p w:rsidR="00002B19" w:rsidRPr="00853C6A" w:rsidRDefault="00002B19" w:rsidP="0020452B">
            <w:pPr>
              <w:widowControl/>
              <w:autoSpaceDE/>
              <w:autoSpaceDN/>
              <w:adjustRightInd/>
              <w:jc w:val="center"/>
              <w:rPr>
                <w:b/>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02B19" w:rsidRPr="00853C6A" w:rsidRDefault="00002B19" w:rsidP="0020452B">
            <w:pPr>
              <w:widowControl/>
              <w:autoSpaceDE/>
              <w:autoSpaceDN/>
              <w:adjustRightInd/>
              <w:jc w:val="center"/>
              <w:rPr>
                <w:b/>
                <w:color w:val="000000"/>
                <w:sz w:val="22"/>
                <w:szCs w:val="22"/>
              </w:rPr>
            </w:pPr>
            <w:r w:rsidRPr="00853C6A">
              <w:rPr>
                <w:b/>
                <w:color w:val="000000"/>
                <w:sz w:val="22"/>
                <w:szCs w:val="22"/>
              </w:rPr>
              <w:t>64</w:t>
            </w:r>
          </w:p>
        </w:tc>
        <w:tc>
          <w:tcPr>
            <w:tcW w:w="680" w:type="dxa"/>
            <w:tcBorders>
              <w:top w:val="single" w:sz="8" w:space="0" w:color="auto"/>
              <w:left w:val="nil"/>
              <w:bottom w:val="single" w:sz="8" w:space="0" w:color="auto"/>
              <w:right w:val="single" w:sz="8" w:space="0" w:color="auto"/>
            </w:tcBorders>
            <w:shd w:val="clear" w:color="auto" w:fill="FFFFFF"/>
            <w:vAlign w:val="center"/>
          </w:tcPr>
          <w:p w:rsidR="00002B19" w:rsidRPr="00853C6A" w:rsidRDefault="00002B19" w:rsidP="0020452B">
            <w:pPr>
              <w:widowControl/>
              <w:autoSpaceDE/>
              <w:autoSpaceDN/>
              <w:adjustRightInd/>
              <w:jc w:val="center"/>
              <w:rPr>
                <w:b/>
                <w:color w:val="000000"/>
                <w:sz w:val="22"/>
                <w:szCs w:val="22"/>
              </w:rPr>
            </w:pPr>
            <w:r w:rsidRPr="00853C6A">
              <w:rPr>
                <w:b/>
                <w:color w:val="000000"/>
                <w:sz w:val="22"/>
                <w:szCs w:val="22"/>
              </w:rPr>
              <w:t>138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widowControl/>
              <w:autoSpaceDE/>
              <w:autoSpaceDN/>
              <w:adjustRightInd/>
              <w:jc w:val="center"/>
              <w:rPr>
                <w:b/>
                <w:bCs/>
                <w:sz w:val="22"/>
                <w:szCs w:val="22"/>
              </w:rPr>
            </w:pPr>
            <w:r w:rsidRPr="00853C6A">
              <w:rPr>
                <w:b/>
                <w:bCs/>
                <w:sz w:val="22"/>
                <w:szCs w:val="22"/>
              </w:rPr>
              <w:t>288</w:t>
            </w:r>
          </w:p>
        </w:tc>
      </w:tr>
    </w:tbl>
    <w:p w:rsidR="00DA489D" w:rsidRPr="00793E1B" w:rsidRDefault="00DA489D" w:rsidP="0020452B">
      <w:pPr>
        <w:tabs>
          <w:tab w:val="left" w:pos="900"/>
        </w:tabs>
        <w:jc w:val="both"/>
        <w:rPr>
          <w:b/>
          <w:color w:val="000000"/>
          <w:sz w:val="24"/>
          <w:szCs w:val="24"/>
        </w:rPr>
      </w:pPr>
    </w:p>
    <w:p w:rsidR="00CA4CD8" w:rsidRDefault="00CA4CD8" w:rsidP="003C121A">
      <w:pPr>
        <w:tabs>
          <w:tab w:val="left" w:pos="900"/>
        </w:tabs>
        <w:jc w:val="both"/>
        <w:rPr>
          <w:b/>
          <w:color w:val="000000"/>
          <w:sz w:val="24"/>
          <w:szCs w:val="24"/>
        </w:rPr>
      </w:pPr>
    </w:p>
    <w:p w:rsidR="00CA4CD8" w:rsidRDefault="00CA4CD8" w:rsidP="0020452B">
      <w:pPr>
        <w:tabs>
          <w:tab w:val="left" w:pos="900"/>
        </w:tabs>
        <w:ind w:firstLine="709"/>
        <w:jc w:val="both"/>
        <w:rPr>
          <w:b/>
          <w:color w:val="000000"/>
          <w:sz w:val="24"/>
          <w:szCs w:val="24"/>
        </w:rPr>
      </w:pPr>
    </w:p>
    <w:p w:rsidR="00CA4CD8" w:rsidRDefault="00CA4CD8" w:rsidP="0020452B">
      <w:pPr>
        <w:tabs>
          <w:tab w:val="left" w:pos="900"/>
        </w:tabs>
        <w:ind w:firstLine="709"/>
        <w:jc w:val="both"/>
        <w:rPr>
          <w:b/>
          <w:color w:val="000000"/>
          <w:sz w:val="24"/>
          <w:szCs w:val="24"/>
        </w:rPr>
      </w:pPr>
    </w:p>
    <w:p w:rsidR="00CA4CD8" w:rsidRDefault="00CA4CD8" w:rsidP="0020452B">
      <w:pPr>
        <w:tabs>
          <w:tab w:val="left" w:pos="900"/>
        </w:tabs>
        <w:ind w:firstLine="709"/>
        <w:jc w:val="both"/>
        <w:rPr>
          <w:b/>
          <w:color w:val="000000"/>
          <w:sz w:val="24"/>
          <w:szCs w:val="24"/>
        </w:rPr>
      </w:pPr>
    </w:p>
    <w:p w:rsidR="00CA4CD8" w:rsidRDefault="00CA4CD8" w:rsidP="0020452B">
      <w:pPr>
        <w:tabs>
          <w:tab w:val="left" w:pos="900"/>
        </w:tabs>
        <w:ind w:firstLine="709"/>
        <w:jc w:val="both"/>
        <w:rPr>
          <w:b/>
          <w:color w:val="000000"/>
          <w:sz w:val="24"/>
          <w:szCs w:val="24"/>
        </w:rPr>
      </w:pPr>
    </w:p>
    <w:p w:rsidR="00CA4CD8" w:rsidRDefault="00CA4CD8" w:rsidP="0020452B">
      <w:pPr>
        <w:tabs>
          <w:tab w:val="left" w:pos="900"/>
        </w:tabs>
        <w:ind w:firstLine="709"/>
        <w:jc w:val="both"/>
        <w:rPr>
          <w:b/>
          <w:color w:val="000000"/>
          <w:sz w:val="24"/>
          <w:szCs w:val="24"/>
        </w:rPr>
      </w:pPr>
    </w:p>
    <w:p w:rsidR="007F4B97" w:rsidRPr="00793E1B" w:rsidRDefault="00114770" w:rsidP="0020452B">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20452B">
            <w:pPr>
              <w:widowControl/>
              <w:autoSpaceDE/>
              <w:autoSpaceDN/>
              <w:adjustRightInd/>
              <w:jc w:val="both"/>
              <w:rPr>
                <w:b/>
                <w:bCs/>
                <w:sz w:val="22"/>
                <w:szCs w:val="22"/>
              </w:rPr>
            </w:pPr>
            <w:r w:rsidRPr="007B1B01">
              <w:rPr>
                <w:b/>
                <w:bCs/>
                <w:sz w:val="22"/>
                <w:szCs w:val="22"/>
              </w:rPr>
              <w:t xml:space="preserve">Семестр </w:t>
            </w:r>
            <w:r w:rsidR="00F84BCC">
              <w:rPr>
                <w:b/>
                <w:bCs/>
                <w:sz w:val="22"/>
                <w:szCs w:val="22"/>
              </w:rPr>
              <w:t>4</w:t>
            </w:r>
          </w:p>
        </w:tc>
      </w:tr>
      <w:tr w:rsidR="00114770" w:rsidRPr="00B17D72"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114770" w:rsidRPr="00A07B95" w:rsidRDefault="00114770" w:rsidP="0020452B">
            <w:pPr>
              <w:widowControl/>
              <w:autoSpaceDE/>
              <w:autoSpaceDN/>
              <w:adjustRightInd/>
              <w:jc w:val="both"/>
              <w:rPr>
                <w:color w:val="000000"/>
                <w:sz w:val="22"/>
                <w:szCs w:val="22"/>
              </w:rPr>
            </w:pPr>
            <w:r w:rsidRPr="00A07B95">
              <w:rPr>
                <w:color w:val="000000"/>
                <w:sz w:val="22"/>
                <w:szCs w:val="22"/>
              </w:rPr>
              <w:t xml:space="preserve">Наименование </w:t>
            </w:r>
            <w:r w:rsidR="007865CB" w:rsidRPr="00A07B95">
              <w:rPr>
                <w:color w:val="000000"/>
                <w:sz w:val="22"/>
                <w:szCs w:val="22"/>
              </w:rPr>
              <w:t>темы</w:t>
            </w:r>
          </w:p>
        </w:tc>
        <w:tc>
          <w:tcPr>
            <w:tcW w:w="1489" w:type="dxa"/>
            <w:tcBorders>
              <w:top w:val="single" w:sz="8" w:space="0" w:color="auto"/>
              <w:left w:val="nil"/>
              <w:bottom w:val="single" w:sz="8" w:space="0" w:color="auto"/>
              <w:right w:val="single" w:sz="8" w:space="0" w:color="000000"/>
            </w:tcBorders>
            <w:vAlign w:val="center"/>
          </w:tcPr>
          <w:p w:rsidR="00114770" w:rsidRPr="00A07B95" w:rsidRDefault="00114770" w:rsidP="0020452B">
            <w:pPr>
              <w:widowControl/>
              <w:autoSpaceDE/>
              <w:autoSpaceDN/>
              <w:adjustRightInd/>
              <w:jc w:val="both"/>
              <w:rPr>
                <w:color w:val="000000"/>
                <w:sz w:val="22"/>
                <w:szCs w:val="22"/>
              </w:rPr>
            </w:pPr>
            <w:r w:rsidRPr="00A07B95">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A07B95" w:rsidRDefault="00114770" w:rsidP="0020452B">
            <w:pPr>
              <w:widowControl/>
              <w:autoSpaceDE/>
              <w:autoSpaceDN/>
              <w:adjustRightInd/>
              <w:jc w:val="both"/>
              <w:rPr>
                <w:color w:val="000000"/>
                <w:sz w:val="22"/>
                <w:szCs w:val="22"/>
              </w:rPr>
            </w:pPr>
            <w:r w:rsidRPr="00A07B95">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A07B95" w:rsidRDefault="00114770" w:rsidP="0020452B">
            <w:pPr>
              <w:widowControl/>
              <w:autoSpaceDE/>
              <w:autoSpaceDN/>
              <w:adjustRightInd/>
              <w:jc w:val="both"/>
              <w:rPr>
                <w:color w:val="000000"/>
                <w:sz w:val="22"/>
                <w:szCs w:val="22"/>
              </w:rPr>
            </w:pPr>
            <w:r w:rsidRPr="00A07B95">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A07B95" w:rsidRDefault="00114770" w:rsidP="0020452B">
            <w:pPr>
              <w:widowControl/>
              <w:autoSpaceDE/>
              <w:autoSpaceDN/>
              <w:adjustRightInd/>
              <w:jc w:val="both"/>
              <w:rPr>
                <w:color w:val="000000"/>
                <w:sz w:val="22"/>
                <w:szCs w:val="22"/>
              </w:rPr>
            </w:pPr>
            <w:r w:rsidRPr="00A07B95">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A07B95" w:rsidRDefault="00114770" w:rsidP="0020452B">
            <w:pPr>
              <w:widowControl/>
              <w:autoSpaceDE/>
              <w:autoSpaceDN/>
              <w:adjustRightInd/>
              <w:jc w:val="both"/>
              <w:rPr>
                <w:color w:val="000000"/>
                <w:sz w:val="22"/>
                <w:szCs w:val="22"/>
              </w:rPr>
            </w:pPr>
            <w:r w:rsidRPr="00A07B95">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A07B95" w:rsidRDefault="00114770" w:rsidP="0020452B">
            <w:pPr>
              <w:widowControl/>
              <w:autoSpaceDE/>
              <w:autoSpaceDN/>
              <w:adjustRightInd/>
              <w:jc w:val="both"/>
              <w:rPr>
                <w:b/>
                <w:bCs/>
                <w:color w:val="000000"/>
                <w:sz w:val="22"/>
                <w:szCs w:val="22"/>
              </w:rPr>
            </w:pPr>
            <w:r w:rsidRPr="00A07B95">
              <w:rPr>
                <w:b/>
                <w:bCs/>
                <w:color w:val="000000"/>
                <w:sz w:val="22"/>
                <w:szCs w:val="22"/>
              </w:rPr>
              <w:t>Всего</w:t>
            </w:r>
          </w:p>
        </w:tc>
      </w:tr>
      <w:tr w:rsidR="00277F71" w:rsidRPr="00B17D72" w:rsidTr="00C00FA7">
        <w:trPr>
          <w:trHeight w:val="510"/>
          <w:jc w:val="center"/>
        </w:trPr>
        <w:tc>
          <w:tcPr>
            <w:tcW w:w="4991" w:type="dxa"/>
            <w:vMerge w:val="restart"/>
            <w:tcBorders>
              <w:top w:val="single" w:sz="8" w:space="0" w:color="auto"/>
              <w:left w:val="single" w:sz="8" w:space="0" w:color="auto"/>
              <w:right w:val="single" w:sz="8" w:space="0" w:color="auto"/>
            </w:tcBorders>
            <w:vAlign w:val="center"/>
          </w:tcPr>
          <w:p w:rsidR="00277F71" w:rsidRPr="003936AF" w:rsidRDefault="00277F71" w:rsidP="00C00FA7">
            <w:pPr>
              <w:rPr>
                <w:color w:val="000000"/>
                <w:sz w:val="24"/>
                <w:szCs w:val="24"/>
              </w:rPr>
            </w:pPr>
            <w:r w:rsidRPr="003936AF">
              <w:rPr>
                <w:bCs/>
                <w:sz w:val="24"/>
                <w:szCs w:val="24"/>
              </w:rPr>
              <w:t>1.Учет вложений во внеоборотные активы</w:t>
            </w:r>
          </w:p>
        </w:tc>
        <w:tc>
          <w:tcPr>
            <w:tcW w:w="1489" w:type="dxa"/>
            <w:tcBorders>
              <w:top w:val="single" w:sz="8" w:space="0" w:color="auto"/>
              <w:left w:val="nil"/>
              <w:bottom w:val="single" w:sz="8" w:space="0" w:color="auto"/>
              <w:right w:val="single" w:sz="8" w:space="0" w:color="000000"/>
            </w:tcBorders>
            <w:vAlign w:val="center"/>
          </w:tcPr>
          <w:p w:rsidR="00277F71" w:rsidRPr="00A07B95" w:rsidRDefault="00277F71" w:rsidP="00C00FA7">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77F71" w:rsidRPr="00A07B95" w:rsidRDefault="00CB2818" w:rsidP="0020452B">
            <w:pPr>
              <w:widowControl/>
              <w:autoSpaceDE/>
              <w:autoSpaceDN/>
              <w:adjustRightInd/>
              <w:jc w:val="both"/>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vAlign w:val="center"/>
          </w:tcPr>
          <w:p w:rsidR="00277F71" w:rsidRPr="00A07B95" w:rsidRDefault="00CB2818" w:rsidP="0020452B">
            <w:pPr>
              <w:widowControl/>
              <w:autoSpaceDE/>
              <w:autoSpaceDN/>
              <w:adjustRightInd/>
              <w:jc w:val="both"/>
              <w:rPr>
                <w:b/>
                <w:bCs/>
                <w:color w:val="000000"/>
                <w:sz w:val="22"/>
                <w:szCs w:val="22"/>
              </w:rPr>
            </w:pPr>
            <w:r>
              <w:rPr>
                <w:b/>
                <w:bCs/>
                <w:color w:val="000000"/>
                <w:sz w:val="22"/>
                <w:szCs w:val="22"/>
              </w:rPr>
              <w:t>26</w:t>
            </w:r>
          </w:p>
        </w:tc>
      </w:tr>
      <w:tr w:rsidR="00277F71" w:rsidRPr="00B17D72" w:rsidTr="00277F71">
        <w:trPr>
          <w:trHeight w:val="510"/>
          <w:jc w:val="center"/>
        </w:trPr>
        <w:tc>
          <w:tcPr>
            <w:tcW w:w="4991" w:type="dxa"/>
            <w:vMerge/>
            <w:tcBorders>
              <w:left w:val="single" w:sz="8" w:space="0" w:color="auto"/>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277F71" w:rsidRPr="00A07B95" w:rsidRDefault="00277F71" w:rsidP="00C00FA7">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7F7F7F"/>
            <w:vAlign w:val="center"/>
          </w:tcPr>
          <w:p w:rsidR="00277F71" w:rsidRPr="00A07B95" w:rsidRDefault="00277F71" w:rsidP="0020452B">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b/>
                <w:bCs/>
                <w:color w:val="000000"/>
                <w:sz w:val="22"/>
                <w:szCs w:val="22"/>
              </w:rPr>
            </w:pPr>
          </w:p>
        </w:tc>
      </w:tr>
      <w:tr w:rsidR="00277F71" w:rsidRPr="00B17D72" w:rsidTr="00C00FA7">
        <w:trPr>
          <w:trHeight w:val="510"/>
          <w:jc w:val="center"/>
        </w:trPr>
        <w:tc>
          <w:tcPr>
            <w:tcW w:w="4991" w:type="dxa"/>
            <w:vMerge w:val="restart"/>
            <w:tcBorders>
              <w:top w:val="single" w:sz="8" w:space="0" w:color="auto"/>
              <w:left w:val="single" w:sz="8" w:space="0" w:color="auto"/>
              <w:right w:val="single" w:sz="8" w:space="0" w:color="auto"/>
            </w:tcBorders>
            <w:vAlign w:val="center"/>
          </w:tcPr>
          <w:p w:rsidR="00277F71" w:rsidRPr="003936AF" w:rsidRDefault="00277F71" w:rsidP="00C00FA7">
            <w:pPr>
              <w:widowControl/>
              <w:autoSpaceDE/>
              <w:autoSpaceDN/>
              <w:adjustRightInd/>
              <w:rPr>
                <w:color w:val="FF0000"/>
                <w:sz w:val="24"/>
                <w:szCs w:val="24"/>
              </w:rPr>
            </w:pPr>
            <w:r w:rsidRPr="003936AF">
              <w:rPr>
                <w:bCs/>
                <w:sz w:val="24"/>
                <w:szCs w:val="24"/>
              </w:rPr>
              <w:t>2.Учет основных средств и нематериальных активов</w:t>
            </w:r>
          </w:p>
        </w:tc>
        <w:tc>
          <w:tcPr>
            <w:tcW w:w="1489" w:type="dxa"/>
            <w:tcBorders>
              <w:top w:val="single" w:sz="8" w:space="0" w:color="auto"/>
              <w:left w:val="nil"/>
              <w:bottom w:val="single" w:sz="8" w:space="0" w:color="auto"/>
              <w:right w:val="single" w:sz="8" w:space="0" w:color="000000"/>
            </w:tcBorders>
            <w:vAlign w:val="center"/>
          </w:tcPr>
          <w:p w:rsidR="00277F71" w:rsidRPr="00A07B95" w:rsidRDefault="00277F71" w:rsidP="00C00FA7">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vAlign w:val="center"/>
          </w:tcPr>
          <w:p w:rsidR="00277F71" w:rsidRPr="00A07B95" w:rsidRDefault="00CB2818" w:rsidP="0020452B">
            <w:pPr>
              <w:widowControl/>
              <w:autoSpaceDE/>
              <w:autoSpaceDN/>
              <w:adjustRightInd/>
              <w:jc w:val="both"/>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vAlign w:val="center"/>
          </w:tcPr>
          <w:p w:rsidR="00277F71" w:rsidRPr="00A07B95" w:rsidRDefault="00CB2818" w:rsidP="0020452B">
            <w:pPr>
              <w:widowControl/>
              <w:autoSpaceDE/>
              <w:autoSpaceDN/>
              <w:adjustRightInd/>
              <w:jc w:val="both"/>
              <w:rPr>
                <w:b/>
                <w:bCs/>
                <w:color w:val="000000"/>
                <w:sz w:val="22"/>
                <w:szCs w:val="22"/>
              </w:rPr>
            </w:pPr>
            <w:r>
              <w:rPr>
                <w:b/>
                <w:bCs/>
                <w:color w:val="000000"/>
                <w:sz w:val="22"/>
                <w:szCs w:val="22"/>
              </w:rPr>
              <w:t>28</w:t>
            </w:r>
          </w:p>
        </w:tc>
      </w:tr>
      <w:tr w:rsidR="00277F71" w:rsidRPr="00B17D72" w:rsidTr="00277F71">
        <w:trPr>
          <w:trHeight w:val="510"/>
          <w:jc w:val="center"/>
        </w:trPr>
        <w:tc>
          <w:tcPr>
            <w:tcW w:w="4991" w:type="dxa"/>
            <w:vMerge/>
            <w:tcBorders>
              <w:left w:val="single" w:sz="8" w:space="0" w:color="auto"/>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277F71" w:rsidRPr="00A07B95" w:rsidRDefault="00277F71" w:rsidP="00C00FA7">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CB2818" w:rsidP="0020452B">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7F7F7F"/>
            <w:vAlign w:val="center"/>
          </w:tcPr>
          <w:p w:rsidR="00277F71" w:rsidRPr="00A07B95" w:rsidRDefault="00277F71" w:rsidP="0020452B">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CB2818" w:rsidP="0020452B">
            <w:pPr>
              <w:widowControl/>
              <w:autoSpaceDE/>
              <w:autoSpaceDN/>
              <w:adjustRightInd/>
              <w:jc w:val="both"/>
              <w:rPr>
                <w:b/>
                <w:bCs/>
                <w:color w:val="000000"/>
                <w:sz w:val="22"/>
                <w:szCs w:val="22"/>
              </w:rPr>
            </w:pPr>
            <w:r>
              <w:rPr>
                <w:b/>
                <w:bCs/>
                <w:color w:val="000000"/>
                <w:sz w:val="22"/>
                <w:szCs w:val="22"/>
              </w:rPr>
              <w:t>2</w:t>
            </w:r>
          </w:p>
        </w:tc>
      </w:tr>
      <w:tr w:rsidR="00277F71" w:rsidRPr="00B17D72" w:rsidTr="00C00FA7">
        <w:trPr>
          <w:trHeight w:val="510"/>
          <w:jc w:val="center"/>
        </w:trPr>
        <w:tc>
          <w:tcPr>
            <w:tcW w:w="4991" w:type="dxa"/>
            <w:vMerge w:val="restart"/>
            <w:tcBorders>
              <w:top w:val="single" w:sz="8" w:space="0" w:color="auto"/>
              <w:left w:val="single" w:sz="8" w:space="0" w:color="auto"/>
              <w:right w:val="single" w:sz="8" w:space="0" w:color="auto"/>
            </w:tcBorders>
            <w:vAlign w:val="center"/>
          </w:tcPr>
          <w:p w:rsidR="00277F71" w:rsidRPr="003936AF" w:rsidRDefault="00277F71" w:rsidP="00C00FA7">
            <w:pPr>
              <w:rPr>
                <w:color w:val="000000"/>
                <w:sz w:val="24"/>
                <w:szCs w:val="24"/>
                <w:lang w:val="en-US"/>
              </w:rPr>
            </w:pPr>
            <w:r w:rsidRPr="003936AF">
              <w:rPr>
                <w:bCs/>
                <w:sz w:val="24"/>
                <w:szCs w:val="24"/>
              </w:rPr>
              <w:t>3.Учет материально-производственных запасов</w:t>
            </w:r>
          </w:p>
        </w:tc>
        <w:tc>
          <w:tcPr>
            <w:tcW w:w="1489" w:type="dxa"/>
            <w:tcBorders>
              <w:top w:val="single" w:sz="8" w:space="0" w:color="auto"/>
              <w:left w:val="nil"/>
              <w:bottom w:val="single" w:sz="8" w:space="0" w:color="auto"/>
              <w:right w:val="single" w:sz="8" w:space="0" w:color="000000"/>
            </w:tcBorders>
            <w:vAlign w:val="center"/>
          </w:tcPr>
          <w:p w:rsidR="00277F71" w:rsidRPr="00A07B95" w:rsidRDefault="00277F71" w:rsidP="00C00FA7">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vAlign w:val="center"/>
          </w:tcPr>
          <w:p w:rsidR="00277F71" w:rsidRPr="00A07B95" w:rsidRDefault="00CB2818" w:rsidP="0020452B">
            <w:pPr>
              <w:widowControl/>
              <w:autoSpaceDE/>
              <w:autoSpaceDN/>
              <w:adjustRightInd/>
              <w:jc w:val="both"/>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vAlign w:val="center"/>
          </w:tcPr>
          <w:p w:rsidR="00277F71" w:rsidRPr="00A07B95" w:rsidRDefault="00CB2818" w:rsidP="0020452B">
            <w:pPr>
              <w:widowControl/>
              <w:autoSpaceDE/>
              <w:autoSpaceDN/>
              <w:adjustRightInd/>
              <w:jc w:val="both"/>
              <w:rPr>
                <w:b/>
                <w:bCs/>
                <w:color w:val="000000"/>
                <w:sz w:val="22"/>
                <w:szCs w:val="22"/>
              </w:rPr>
            </w:pPr>
            <w:r>
              <w:rPr>
                <w:b/>
                <w:bCs/>
                <w:color w:val="000000"/>
                <w:sz w:val="22"/>
                <w:szCs w:val="22"/>
              </w:rPr>
              <w:t>28</w:t>
            </w:r>
          </w:p>
        </w:tc>
      </w:tr>
      <w:tr w:rsidR="00277F71" w:rsidRPr="00B17D72" w:rsidTr="00277F71">
        <w:trPr>
          <w:trHeight w:val="510"/>
          <w:jc w:val="center"/>
        </w:trPr>
        <w:tc>
          <w:tcPr>
            <w:tcW w:w="4991" w:type="dxa"/>
            <w:vMerge/>
            <w:tcBorders>
              <w:left w:val="single" w:sz="8" w:space="0" w:color="auto"/>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277F71" w:rsidRPr="00A07B95" w:rsidRDefault="00277F71" w:rsidP="00C00FA7">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7F7F7F"/>
            <w:vAlign w:val="center"/>
          </w:tcPr>
          <w:p w:rsidR="00277F71" w:rsidRPr="00A07B95" w:rsidRDefault="00277F71" w:rsidP="0020452B">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b/>
                <w:bCs/>
                <w:color w:val="000000"/>
                <w:sz w:val="22"/>
                <w:szCs w:val="22"/>
              </w:rPr>
            </w:pPr>
          </w:p>
        </w:tc>
      </w:tr>
      <w:tr w:rsidR="00277F71"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77F71" w:rsidRPr="003936AF" w:rsidRDefault="00277F71" w:rsidP="00C00FA7">
            <w:pPr>
              <w:rPr>
                <w:color w:val="000000"/>
                <w:sz w:val="24"/>
                <w:szCs w:val="24"/>
              </w:rPr>
            </w:pPr>
            <w:r w:rsidRPr="003936AF">
              <w:rPr>
                <w:bCs/>
                <w:sz w:val="24"/>
                <w:szCs w:val="24"/>
              </w:rPr>
              <w:t xml:space="preserve">4.Учет затрат на производство продукции (работ, услуг) </w:t>
            </w:r>
            <w:r w:rsidR="00414918">
              <w:rPr>
                <w:bCs/>
                <w:sz w:val="24"/>
                <w:szCs w:val="24"/>
              </w:rPr>
              <w:t xml:space="preserve"> и </w:t>
            </w:r>
            <w:r w:rsidRPr="003936AF">
              <w:rPr>
                <w:bCs/>
                <w:sz w:val="24"/>
                <w:szCs w:val="24"/>
              </w:rPr>
              <w:t xml:space="preserve">калькулирование себестоимости продукции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CB2818" w:rsidP="0020452B">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CB2818" w:rsidP="0020452B">
            <w:pPr>
              <w:widowControl/>
              <w:autoSpaceDE/>
              <w:autoSpaceDN/>
              <w:adjustRightInd/>
              <w:jc w:val="center"/>
              <w:rPr>
                <w:b/>
                <w:bCs/>
                <w:sz w:val="22"/>
                <w:szCs w:val="22"/>
              </w:rPr>
            </w:pPr>
            <w:r>
              <w:rPr>
                <w:b/>
                <w:bCs/>
                <w:sz w:val="22"/>
                <w:szCs w:val="22"/>
              </w:rPr>
              <w:t>27</w:t>
            </w:r>
          </w:p>
        </w:tc>
      </w:tr>
      <w:tr w:rsidR="00277F71"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CB2818"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CB2818" w:rsidP="0020452B">
            <w:pPr>
              <w:widowControl/>
              <w:autoSpaceDE/>
              <w:autoSpaceDN/>
              <w:adjustRightInd/>
              <w:jc w:val="center"/>
              <w:rPr>
                <w:b/>
                <w:bCs/>
                <w:sz w:val="22"/>
                <w:szCs w:val="22"/>
              </w:rPr>
            </w:pPr>
            <w:r>
              <w:rPr>
                <w:b/>
                <w:bCs/>
                <w:sz w:val="22"/>
                <w:szCs w:val="22"/>
              </w:rPr>
              <w:t>2</w:t>
            </w:r>
          </w:p>
        </w:tc>
      </w:tr>
      <w:tr w:rsidR="00277F71"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77F71" w:rsidRPr="003936AF" w:rsidRDefault="00277F71" w:rsidP="00C00FA7">
            <w:pPr>
              <w:widowControl/>
              <w:autoSpaceDE/>
              <w:autoSpaceDN/>
              <w:adjustRightInd/>
              <w:rPr>
                <w:color w:val="FF0000"/>
                <w:sz w:val="24"/>
                <w:szCs w:val="24"/>
              </w:rPr>
            </w:pPr>
            <w:r w:rsidRPr="003936AF">
              <w:rPr>
                <w:bCs/>
                <w:sz w:val="24"/>
                <w:szCs w:val="24"/>
              </w:rPr>
              <w:t xml:space="preserve">5.Учет денежных средств </w:t>
            </w:r>
            <w:r>
              <w:rPr>
                <w:bCs/>
                <w:sz w:val="24"/>
                <w:szCs w:val="24"/>
              </w:rPr>
              <w:t xml:space="preserve">и </w:t>
            </w:r>
            <w:r w:rsidRPr="003936AF">
              <w:rPr>
                <w:bCs/>
                <w:sz w:val="24"/>
                <w:szCs w:val="24"/>
              </w:rPr>
              <w:t>финансовых вложений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CB2818" w:rsidP="0020452B">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CB2818" w:rsidP="0020452B">
            <w:pPr>
              <w:widowControl/>
              <w:autoSpaceDE/>
              <w:autoSpaceDN/>
              <w:adjustRightInd/>
              <w:jc w:val="center"/>
              <w:rPr>
                <w:b/>
                <w:bCs/>
                <w:sz w:val="22"/>
                <w:szCs w:val="22"/>
              </w:rPr>
            </w:pPr>
            <w:r>
              <w:rPr>
                <w:b/>
                <w:bCs/>
                <w:sz w:val="22"/>
                <w:szCs w:val="22"/>
              </w:rPr>
              <w:t>26</w:t>
            </w:r>
          </w:p>
        </w:tc>
      </w:tr>
      <w:tr w:rsidR="00277F71"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b/>
                <w:bCs/>
                <w:sz w:val="22"/>
                <w:szCs w:val="22"/>
              </w:rPr>
            </w:pPr>
          </w:p>
        </w:tc>
      </w:tr>
      <w:tr w:rsidR="00277F71" w:rsidRPr="00B17D72" w:rsidTr="007043A1">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lastRenderedPageBreak/>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jc w:val="center"/>
              <w:rPr>
                <w:color w:val="000000"/>
                <w:sz w:val="24"/>
                <w:szCs w:val="24"/>
              </w:rPr>
            </w:pPr>
            <w:r w:rsidRPr="00A07B95">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jc w:val="center"/>
              <w:rPr>
                <w:color w:val="000000"/>
                <w:sz w:val="24"/>
                <w:szCs w:val="24"/>
              </w:rPr>
            </w:pPr>
            <w:r w:rsidRPr="00A07B95">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jc w:val="center"/>
              <w:rPr>
                <w:color w:val="000000"/>
                <w:sz w:val="24"/>
                <w:szCs w:val="24"/>
              </w:rPr>
            </w:pPr>
            <w:r w:rsidRPr="00A07B95">
              <w:rPr>
                <w:color w:val="000000"/>
                <w:sz w:val="24"/>
                <w:szCs w:val="24"/>
              </w:rPr>
              <w:t>123</w:t>
            </w:r>
          </w:p>
        </w:tc>
        <w:tc>
          <w:tcPr>
            <w:tcW w:w="7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jc w:val="center"/>
              <w:rPr>
                <w:bCs/>
                <w:color w:val="000000"/>
                <w:sz w:val="24"/>
                <w:szCs w:val="24"/>
              </w:rPr>
            </w:pPr>
            <w:r w:rsidRPr="00A07B95">
              <w:rPr>
                <w:bCs/>
                <w:color w:val="000000"/>
                <w:sz w:val="24"/>
                <w:szCs w:val="24"/>
              </w:rPr>
              <w:t>135</w:t>
            </w:r>
          </w:p>
        </w:tc>
      </w:tr>
      <w:tr w:rsidR="00277F71" w:rsidRPr="00B17D72" w:rsidTr="007043A1">
        <w:trPr>
          <w:trHeight w:val="510"/>
          <w:jc w:val="center"/>
        </w:trPr>
        <w:tc>
          <w:tcPr>
            <w:tcW w:w="4991" w:type="dxa"/>
            <w:vMerge/>
            <w:tcBorders>
              <w:left w:val="single" w:sz="8" w:space="0" w:color="auto"/>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jc w:val="center"/>
              <w:rPr>
                <w:i/>
                <w:iCs/>
                <w:color w:val="000000"/>
                <w:sz w:val="24"/>
                <w:szCs w:val="24"/>
              </w:rPr>
            </w:pPr>
            <w:r w:rsidRPr="00A07B95">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jc w:val="center"/>
              <w:rPr>
                <w:bCs/>
                <w:i/>
                <w:iCs/>
                <w:color w:val="000000"/>
                <w:sz w:val="24"/>
                <w:szCs w:val="24"/>
              </w:rPr>
            </w:pPr>
            <w:r w:rsidRPr="00A07B95">
              <w:rPr>
                <w:bCs/>
                <w:i/>
                <w:iCs/>
                <w:color w:val="000000"/>
                <w:sz w:val="24"/>
                <w:szCs w:val="24"/>
              </w:rPr>
              <w:t>4</w:t>
            </w:r>
          </w:p>
        </w:tc>
      </w:tr>
      <w:tr w:rsidR="00277F71" w:rsidRPr="00B17D72" w:rsidTr="007043A1">
        <w:trPr>
          <w:trHeight w:val="510"/>
          <w:jc w:val="center"/>
        </w:trPr>
        <w:tc>
          <w:tcPr>
            <w:tcW w:w="4991" w:type="dxa"/>
            <w:tcBorders>
              <w:left w:val="single" w:sz="8" w:space="0" w:color="auto"/>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bCs/>
                <w:sz w:val="24"/>
                <w:szCs w:val="24"/>
              </w:rPr>
            </w:pPr>
            <w:r w:rsidRPr="00A07B95">
              <w:rPr>
                <w:bCs/>
                <w:sz w:val="24"/>
                <w:szCs w:val="24"/>
              </w:rPr>
              <w:t>9</w:t>
            </w:r>
          </w:p>
        </w:tc>
      </w:tr>
      <w:tr w:rsidR="00277F71" w:rsidRPr="00B17D72" w:rsidTr="007043A1">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b/>
                <w:bCs/>
                <w:sz w:val="22"/>
                <w:szCs w:val="22"/>
              </w:rPr>
            </w:pPr>
            <w:r w:rsidRPr="00A07B95">
              <w:rPr>
                <w:b/>
                <w:bCs/>
                <w:sz w:val="22"/>
                <w:szCs w:val="22"/>
              </w:rPr>
              <w:t>144</w:t>
            </w:r>
          </w:p>
        </w:tc>
      </w:tr>
      <w:tr w:rsidR="003C121A" w:rsidRPr="00B17D72" w:rsidTr="00FD451B">
        <w:trPr>
          <w:trHeight w:val="510"/>
          <w:jc w:val="center"/>
        </w:trPr>
        <w:tc>
          <w:tcPr>
            <w:tcW w:w="4991" w:type="dxa"/>
            <w:tcBorders>
              <w:left w:val="single" w:sz="8" w:space="0" w:color="auto"/>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both"/>
              <w:rPr>
                <w:sz w:val="22"/>
                <w:szCs w:val="22"/>
              </w:rPr>
            </w:pPr>
            <w:r w:rsidRPr="00A07B95">
              <w:rPr>
                <w:sz w:val="22"/>
                <w:szCs w:val="22"/>
              </w:rPr>
              <w:t>Семестр 6.</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C121A" w:rsidRPr="00A07B95" w:rsidRDefault="003C121A"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C00FA7">
            <w:pPr>
              <w:widowControl/>
              <w:autoSpaceDE/>
              <w:autoSpaceDN/>
              <w:adjustRightInd/>
              <w:jc w:val="both"/>
              <w:rPr>
                <w:b/>
                <w:bCs/>
                <w:color w:val="000000"/>
                <w:sz w:val="22"/>
                <w:szCs w:val="22"/>
              </w:rPr>
            </w:pPr>
            <w:r w:rsidRPr="00A07B95">
              <w:rPr>
                <w:b/>
                <w:bCs/>
                <w:color w:val="000000"/>
                <w:sz w:val="22"/>
                <w:szCs w:val="22"/>
              </w:rPr>
              <w:t>Всего</w:t>
            </w:r>
          </w:p>
        </w:tc>
      </w:tr>
      <w:tr w:rsidR="003C121A" w:rsidRPr="00B17D72" w:rsidTr="00C00FA7">
        <w:trPr>
          <w:trHeight w:val="510"/>
          <w:jc w:val="center"/>
        </w:trPr>
        <w:tc>
          <w:tcPr>
            <w:tcW w:w="4991" w:type="dxa"/>
            <w:vMerge w:val="restart"/>
            <w:tcBorders>
              <w:left w:val="single" w:sz="8" w:space="0" w:color="auto"/>
              <w:right w:val="single" w:sz="8" w:space="0" w:color="auto"/>
            </w:tcBorders>
            <w:shd w:val="clear" w:color="auto" w:fill="auto"/>
            <w:vAlign w:val="center"/>
          </w:tcPr>
          <w:p w:rsidR="003C121A" w:rsidRPr="003936AF" w:rsidRDefault="00414918" w:rsidP="00C00FA7">
            <w:pPr>
              <w:widowControl/>
              <w:autoSpaceDE/>
              <w:autoSpaceDN/>
              <w:adjustRightInd/>
              <w:rPr>
                <w:sz w:val="24"/>
                <w:szCs w:val="24"/>
              </w:rPr>
            </w:pPr>
            <w:r>
              <w:rPr>
                <w:bCs/>
                <w:sz w:val="24"/>
                <w:szCs w:val="24"/>
              </w:rPr>
              <w:t>6</w:t>
            </w:r>
            <w:r w:rsidR="003C121A">
              <w:rPr>
                <w:bCs/>
                <w:sz w:val="24"/>
                <w:szCs w:val="24"/>
              </w:rPr>
              <w:t>.</w:t>
            </w:r>
            <w:r w:rsidR="003C121A" w:rsidRPr="003936AF">
              <w:rPr>
                <w:bCs/>
                <w:sz w:val="24"/>
                <w:szCs w:val="24"/>
              </w:rPr>
              <w:t>Учет расчетных операций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b/>
                <w:bCs/>
                <w:sz w:val="22"/>
                <w:szCs w:val="22"/>
              </w:rPr>
            </w:pPr>
            <w:r>
              <w:rPr>
                <w:b/>
                <w:bCs/>
                <w:sz w:val="22"/>
                <w:szCs w:val="22"/>
              </w:rPr>
              <w:t>26</w:t>
            </w:r>
          </w:p>
        </w:tc>
      </w:tr>
      <w:tr w:rsidR="003C121A" w:rsidRPr="00B17D72" w:rsidTr="003C121A">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b/>
                <w:bCs/>
                <w:sz w:val="22"/>
                <w:szCs w:val="22"/>
              </w:rPr>
            </w:pPr>
          </w:p>
        </w:tc>
      </w:tr>
      <w:tr w:rsidR="003C121A" w:rsidRPr="00B17D72" w:rsidTr="00C00FA7">
        <w:trPr>
          <w:trHeight w:val="510"/>
          <w:jc w:val="center"/>
        </w:trPr>
        <w:tc>
          <w:tcPr>
            <w:tcW w:w="4991" w:type="dxa"/>
            <w:vMerge w:val="restart"/>
            <w:tcBorders>
              <w:left w:val="single" w:sz="8" w:space="0" w:color="auto"/>
              <w:right w:val="single" w:sz="8" w:space="0" w:color="auto"/>
            </w:tcBorders>
            <w:shd w:val="clear" w:color="auto" w:fill="auto"/>
            <w:vAlign w:val="center"/>
          </w:tcPr>
          <w:p w:rsidR="003C121A" w:rsidRPr="003936AF" w:rsidRDefault="00414918" w:rsidP="00C00FA7">
            <w:pPr>
              <w:widowControl/>
              <w:autoSpaceDE/>
              <w:autoSpaceDN/>
              <w:adjustRightInd/>
              <w:rPr>
                <w:sz w:val="24"/>
                <w:szCs w:val="24"/>
              </w:rPr>
            </w:pPr>
            <w:r>
              <w:rPr>
                <w:bCs/>
                <w:sz w:val="24"/>
                <w:szCs w:val="24"/>
              </w:rPr>
              <w:t>7</w:t>
            </w:r>
            <w:r w:rsidR="003C121A">
              <w:rPr>
                <w:bCs/>
                <w:sz w:val="24"/>
                <w:szCs w:val="24"/>
              </w:rPr>
              <w:t>.</w:t>
            </w:r>
            <w:r w:rsidR="003C121A" w:rsidRPr="003936AF">
              <w:rPr>
                <w:bCs/>
                <w:sz w:val="24"/>
                <w:szCs w:val="24"/>
              </w:rPr>
              <w:t>Учет расчетов с персоналом по оплате труда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b/>
                <w:bCs/>
                <w:sz w:val="22"/>
                <w:szCs w:val="22"/>
              </w:rPr>
            </w:pPr>
            <w:r>
              <w:rPr>
                <w:b/>
                <w:bCs/>
                <w:sz w:val="22"/>
                <w:szCs w:val="22"/>
              </w:rPr>
              <w:t>28</w:t>
            </w:r>
          </w:p>
        </w:tc>
      </w:tr>
      <w:tr w:rsidR="003C121A" w:rsidRPr="00B17D72" w:rsidTr="003C121A">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b/>
                <w:bCs/>
                <w:sz w:val="22"/>
                <w:szCs w:val="22"/>
              </w:rPr>
            </w:pPr>
          </w:p>
        </w:tc>
      </w:tr>
      <w:tr w:rsidR="003C121A" w:rsidRPr="00B17D72" w:rsidTr="00C00FA7">
        <w:trPr>
          <w:trHeight w:val="510"/>
          <w:jc w:val="center"/>
        </w:trPr>
        <w:tc>
          <w:tcPr>
            <w:tcW w:w="4991" w:type="dxa"/>
            <w:vMerge w:val="restart"/>
            <w:tcBorders>
              <w:left w:val="single" w:sz="8" w:space="0" w:color="auto"/>
              <w:right w:val="single" w:sz="8" w:space="0" w:color="auto"/>
            </w:tcBorders>
            <w:shd w:val="clear" w:color="auto" w:fill="auto"/>
            <w:vAlign w:val="center"/>
          </w:tcPr>
          <w:p w:rsidR="003C121A" w:rsidRPr="003936AF" w:rsidRDefault="00414918" w:rsidP="00C00FA7">
            <w:pPr>
              <w:widowControl/>
              <w:autoSpaceDE/>
              <w:autoSpaceDN/>
              <w:adjustRightInd/>
              <w:rPr>
                <w:sz w:val="24"/>
                <w:szCs w:val="24"/>
              </w:rPr>
            </w:pPr>
            <w:r>
              <w:rPr>
                <w:bCs/>
                <w:sz w:val="24"/>
                <w:szCs w:val="24"/>
              </w:rPr>
              <w:t>8</w:t>
            </w:r>
            <w:r w:rsidR="003C121A">
              <w:rPr>
                <w:bCs/>
                <w:sz w:val="24"/>
                <w:szCs w:val="24"/>
              </w:rPr>
              <w:t>.</w:t>
            </w:r>
            <w:r w:rsidR="003C121A" w:rsidRPr="003936AF">
              <w:rPr>
                <w:bCs/>
                <w:sz w:val="24"/>
                <w:szCs w:val="24"/>
              </w:rPr>
              <w:t>Учет финансовых результатов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b/>
                <w:bCs/>
                <w:sz w:val="22"/>
                <w:szCs w:val="22"/>
              </w:rPr>
            </w:pPr>
            <w:r>
              <w:rPr>
                <w:b/>
                <w:bCs/>
                <w:sz w:val="22"/>
                <w:szCs w:val="22"/>
              </w:rPr>
              <w:t>30</w:t>
            </w:r>
          </w:p>
        </w:tc>
      </w:tr>
      <w:tr w:rsidR="003C121A" w:rsidRPr="00B17D72" w:rsidTr="003C121A">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b/>
                <w:bCs/>
                <w:sz w:val="22"/>
                <w:szCs w:val="22"/>
              </w:rPr>
            </w:pPr>
          </w:p>
        </w:tc>
      </w:tr>
      <w:tr w:rsidR="003C121A"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3C121A" w:rsidRPr="003936AF" w:rsidRDefault="00414918" w:rsidP="00C00FA7">
            <w:pPr>
              <w:rPr>
                <w:color w:val="000000"/>
                <w:sz w:val="24"/>
                <w:szCs w:val="24"/>
              </w:rPr>
            </w:pPr>
            <w:r>
              <w:rPr>
                <w:bCs/>
                <w:sz w:val="24"/>
                <w:szCs w:val="24"/>
              </w:rPr>
              <w:t>9</w:t>
            </w:r>
            <w:r w:rsidR="003C121A">
              <w:rPr>
                <w:bCs/>
                <w:sz w:val="24"/>
                <w:szCs w:val="24"/>
              </w:rPr>
              <w:t>.</w:t>
            </w:r>
            <w:r w:rsidR="003C121A" w:rsidRPr="003936AF">
              <w:rPr>
                <w:bCs/>
                <w:sz w:val="24"/>
                <w:szCs w:val="24"/>
              </w:rPr>
              <w:t>Учет капитала и резервов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b/>
                <w:bCs/>
                <w:sz w:val="22"/>
                <w:szCs w:val="22"/>
              </w:rPr>
            </w:pPr>
            <w:r>
              <w:rPr>
                <w:b/>
                <w:bCs/>
                <w:sz w:val="22"/>
                <w:szCs w:val="22"/>
              </w:rPr>
              <w:t>26</w:t>
            </w:r>
          </w:p>
        </w:tc>
      </w:tr>
      <w:tr w:rsidR="003C121A"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3C121A" w:rsidRPr="00A07B95" w:rsidRDefault="003C121A" w:rsidP="0020452B">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r w:rsidRPr="00A07B95">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bCs/>
                <w:sz w:val="22"/>
                <w:szCs w:val="22"/>
              </w:rPr>
            </w:pPr>
            <w:r w:rsidRPr="00A07B95">
              <w:rPr>
                <w:bCs/>
                <w:sz w:val="22"/>
                <w:szCs w:val="22"/>
              </w:rPr>
              <w:t>2</w:t>
            </w:r>
          </w:p>
        </w:tc>
      </w:tr>
      <w:tr w:rsidR="003C121A"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3C121A" w:rsidRPr="003936AF" w:rsidRDefault="00414918" w:rsidP="00C00FA7">
            <w:pPr>
              <w:rPr>
                <w:color w:val="000000"/>
                <w:sz w:val="24"/>
                <w:szCs w:val="24"/>
              </w:rPr>
            </w:pPr>
            <w:r>
              <w:rPr>
                <w:bCs/>
                <w:sz w:val="24"/>
                <w:szCs w:val="24"/>
              </w:rPr>
              <w:t>10</w:t>
            </w:r>
            <w:r w:rsidR="003C121A">
              <w:rPr>
                <w:bCs/>
                <w:sz w:val="24"/>
                <w:szCs w:val="24"/>
              </w:rPr>
              <w:t>.</w:t>
            </w:r>
            <w:r w:rsidR="003C121A" w:rsidRPr="003936AF">
              <w:rPr>
                <w:bCs/>
                <w:sz w:val="24"/>
                <w:szCs w:val="24"/>
              </w:rPr>
              <w:t>Бухгалтерский учет на забалансовых счетах</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b/>
                <w:bCs/>
                <w:sz w:val="22"/>
                <w:szCs w:val="22"/>
              </w:rPr>
            </w:pPr>
            <w:r>
              <w:rPr>
                <w:b/>
                <w:bCs/>
                <w:sz w:val="22"/>
                <w:szCs w:val="22"/>
              </w:rPr>
              <w:t>25</w:t>
            </w:r>
          </w:p>
        </w:tc>
      </w:tr>
      <w:tr w:rsidR="003C121A"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3C121A" w:rsidRPr="00A07B95" w:rsidRDefault="003C121A" w:rsidP="0020452B">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b/>
                <w:bCs/>
                <w:sz w:val="22"/>
                <w:szCs w:val="22"/>
              </w:rPr>
            </w:pPr>
          </w:p>
        </w:tc>
      </w:tr>
      <w:tr w:rsidR="003C121A"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sidRPr="00A07B95">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sidRPr="00A07B95">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sidRPr="00A07B95">
              <w:rPr>
                <w:sz w:val="22"/>
                <w:szCs w:val="22"/>
              </w:rPr>
              <w:t>119</w:t>
            </w:r>
          </w:p>
        </w:tc>
        <w:tc>
          <w:tcPr>
            <w:tcW w:w="7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b/>
                <w:bCs/>
                <w:sz w:val="22"/>
                <w:szCs w:val="22"/>
              </w:rPr>
            </w:pPr>
            <w:r w:rsidRPr="00A07B95">
              <w:rPr>
                <w:b/>
                <w:bCs/>
                <w:sz w:val="22"/>
                <w:szCs w:val="22"/>
              </w:rPr>
              <w:t>135</w:t>
            </w:r>
          </w:p>
        </w:tc>
      </w:tr>
      <w:tr w:rsidR="003C121A"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3C121A" w:rsidRPr="00A07B95" w:rsidRDefault="003C121A" w:rsidP="0020452B">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801DF2"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801DF2" w:rsidP="0020452B">
            <w:pPr>
              <w:widowControl/>
              <w:autoSpaceDE/>
              <w:autoSpaceDN/>
              <w:adjustRightInd/>
              <w:jc w:val="center"/>
              <w:rPr>
                <w:bCs/>
                <w:sz w:val="22"/>
                <w:szCs w:val="22"/>
              </w:rPr>
            </w:pPr>
            <w:r>
              <w:rPr>
                <w:bCs/>
                <w:sz w:val="22"/>
                <w:szCs w:val="22"/>
              </w:rPr>
              <w:t>2</w:t>
            </w:r>
          </w:p>
        </w:tc>
      </w:tr>
      <w:tr w:rsidR="003C121A" w:rsidRPr="00B17D72" w:rsidTr="007043A1">
        <w:trPr>
          <w:trHeight w:val="510"/>
          <w:jc w:val="center"/>
        </w:trPr>
        <w:tc>
          <w:tcPr>
            <w:tcW w:w="4991" w:type="dxa"/>
            <w:tcBorders>
              <w:left w:val="single" w:sz="8" w:space="0" w:color="auto"/>
              <w:bottom w:val="single" w:sz="8" w:space="0" w:color="auto"/>
              <w:right w:val="single" w:sz="8" w:space="0" w:color="auto"/>
            </w:tcBorders>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b/>
                <w:bCs/>
                <w:sz w:val="22"/>
                <w:szCs w:val="22"/>
              </w:rPr>
            </w:pPr>
            <w:r w:rsidRPr="00A07B95">
              <w:rPr>
                <w:b/>
                <w:bCs/>
                <w:sz w:val="22"/>
                <w:szCs w:val="22"/>
              </w:rPr>
              <w:t>9</w:t>
            </w:r>
          </w:p>
        </w:tc>
      </w:tr>
      <w:tr w:rsidR="003C121A" w:rsidRPr="00793E1B"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both"/>
              <w:rPr>
                <w:color w:val="000000"/>
                <w:sz w:val="22"/>
                <w:szCs w:val="22"/>
              </w:rPr>
            </w:pPr>
            <w:bookmarkStart w:id="3" w:name="RANGE!A28"/>
            <w:r w:rsidRPr="00A07B95">
              <w:rPr>
                <w:color w:val="000000"/>
                <w:sz w:val="22"/>
                <w:szCs w:val="22"/>
              </w:rPr>
              <w:t>Итого с экзаменом</w:t>
            </w:r>
            <w:bookmarkEnd w:id="3"/>
          </w:p>
        </w:tc>
        <w:tc>
          <w:tcPr>
            <w:tcW w:w="1489" w:type="dxa"/>
            <w:tcBorders>
              <w:top w:val="single" w:sz="8" w:space="0" w:color="auto"/>
              <w:left w:val="nil"/>
              <w:bottom w:val="single" w:sz="8" w:space="0" w:color="auto"/>
              <w:right w:val="single" w:sz="8" w:space="0" w:color="000000"/>
            </w:tcBorders>
            <w:shd w:val="clear" w:color="000000" w:fill="595959"/>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b/>
                <w:bCs/>
                <w:sz w:val="22"/>
                <w:szCs w:val="22"/>
              </w:rPr>
            </w:pPr>
            <w:r w:rsidRPr="00A07B95">
              <w:rPr>
                <w:b/>
                <w:bCs/>
                <w:sz w:val="22"/>
                <w:szCs w:val="22"/>
              </w:rPr>
              <w:t>144</w:t>
            </w:r>
          </w:p>
        </w:tc>
      </w:tr>
    </w:tbl>
    <w:p w:rsidR="00114770" w:rsidRPr="00793E1B" w:rsidRDefault="00114770" w:rsidP="0020452B">
      <w:pPr>
        <w:tabs>
          <w:tab w:val="left" w:pos="900"/>
        </w:tabs>
        <w:ind w:firstLine="709"/>
        <w:jc w:val="both"/>
        <w:rPr>
          <w:b/>
          <w:color w:val="000000"/>
          <w:sz w:val="24"/>
          <w:szCs w:val="24"/>
        </w:rPr>
      </w:pPr>
    </w:p>
    <w:p w:rsidR="00FD451B" w:rsidRPr="00911922" w:rsidRDefault="00FD451B" w:rsidP="00FD451B">
      <w:pPr>
        <w:ind w:firstLine="709"/>
        <w:jc w:val="both"/>
        <w:rPr>
          <w:b/>
          <w:i/>
          <w:sz w:val="15"/>
          <w:szCs w:val="15"/>
        </w:rPr>
      </w:pPr>
      <w:r w:rsidRPr="00911922">
        <w:rPr>
          <w:b/>
          <w:i/>
          <w:sz w:val="15"/>
          <w:szCs w:val="15"/>
        </w:rPr>
        <w:t>* Примечания:</w:t>
      </w:r>
    </w:p>
    <w:p w:rsidR="00FD451B" w:rsidRPr="00F377E7" w:rsidRDefault="00FD451B" w:rsidP="00FD451B">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D451B" w:rsidRPr="00F377E7" w:rsidRDefault="00FD451B" w:rsidP="00FD451B">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F377E7">
        <w:rPr>
          <w:sz w:val="15"/>
          <w:szCs w:val="15"/>
        </w:rPr>
        <w:t xml:space="preserve">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D451B" w:rsidRPr="00F377E7" w:rsidRDefault="00FD451B" w:rsidP="00FD451B">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FD451B" w:rsidRPr="00F377E7" w:rsidRDefault="00FD451B" w:rsidP="00FD451B">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w:t>
      </w:r>
      <w:r w:rsidRPr="00F377E7">
        <w:rPr>
          <w:sz w:val="15"/>
          <w:szCs w:val="15"/>
        </w:rPr>
        <w:lastRenderedPageBreak/>
        <w:t>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FD451B" w:rsidRPr="00F377E7" w:rsidRDefault="00FD451B" w:rsidP="00FD451B">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D451B" w:rsidRPr="00F377E7" w:rsidRDefault="00FD451B" w:rsidP="00FD451B">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D451B" w:rsidRPr="00F377E7" w:rsidRDefault="00FD451B" w:rsidP="00FD451B">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D451B" w:rsidRPr="00F377E7" w:rsidRDefault="00FD451B" w:rsidP="00FD451B">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67EE9" w:rsidRDefault="00067EE9" w:rsidP="0020452B">
      <w:pPr>
        <w:tabs>
          <w:tab w:val="left" w:pos="900"/>
        </w:tabs>
        <w:ind w:firstLine="709"/>
        <w:jc w:val="center"/>
        <w:rPr>
          <w:b/>
          <w:color w:val="000000"/>
          <w:sz w:val="24"/>
          <w:szCs w:val="24"/>
        </w:rPr>
      </w:pPr>
    </w:p>
    <w:p w:rsidR="003A71E4" w:rsidRPr="00793E1B" w:rsidRDefault="007F4B97" w:rsidP="0020452B">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14918" w:rsidRDefault="00414918" w:rsidP="00990EC2">
      <w:pPr>
        <w:rPr>
          <w:b/>
          <w:sz w:val="24"/>
          <w:szCs w:val="24"/>
        </w:rPr>
      </w:pPr>
    </w:p>
    <w:p w:rsidR="00C068B8" w:rsidRDefault="00C068B8" w:rsidP="0020452B">
      <w:pPr>
        <w:jc w:val="center"/>
        <w:rPr>
          <w:b/>
          <w:bCs/>
          <w:sz w:val="24"/>
          <w:szCs w:val="24"/>
        </w:rPr>
      </w:pPr>
      <w:r w:rsidRPr="00C068B8">
        <w:rPr>
          <w:b/>
          <w:sz w:val="24"/>
          <w:szCs w:val="24"/>
        </w:rPr>
        <w:t>Тема 1.</w:t>
      </w:r>
      <w:r w:rsidR="00414918" w:rsidRPr="00414918">
        <w:rPr>
          <w:bCs/>
          <w:sz w:val="24"/>
          <w:szCs w:val="24"/>
        </w:rPr>
        <w:t xml:space="preserve"> </w:t>
      </w:r>
      <w:r w:rsidR="00414918" w:rsidRPr="00414918">
        <w:rPr>
          <w:b/>
          <w:bCs/>
          <w:sz w:val="24"/>
          <w:szCs w:val="24"/>
        </w:rPr>
        <w:t>Учет вложений во внеоборотные активы</w:t>
      </w:r>
    </w:p>
    <w:p w:rsidR="00414918" w:rsidRPr="00001CA0" w:rsidRDefault="00414918" w:rsidP="00414918">
      <w:pPr>
        <w:jc w:val="both"/>
        <w:rPr>
          <w:sz w:val="24"/>
          <w:szCs w:val="24"/>
        </w:rPr>
      </w:pPr>
      <w:r w:rsidRPr="00001CA0">
        <w:rPr>
          <w:sz w:val="24"/>
          <w:szCs w:val="24"/>
        </w:rPr>
        <w:t>Понятие и виды вложений во внеоборотные активы и задачи их учета</w:t>
      </w:r>
      <w:r w:rsidR="00001CA0">
        <w:rPr>
          <w:sz w:val="24"/>
          <w:szCs w:val="24"/>
        </w:rPr>
        <w:t>.</w:t>
      </w:r>
      <w:r w:rsidRPr="00001CA0">
        <w:rPr>
          <w:sz w:val="24"/>
          <w:szCs w:val="24"/>
        </w:rPr>
        <w:t xml:space="preserve"> </w:t>
      </w:r>
      <w:r w:rsidRPr="00001CA0">
        <w:rPr>
          <w:sz w:val="24"/>
          <w:szCs w:val="24"/>
        </w:rPr>
        <w:br/>
        <w:t xml:space="preserve">Синтетический и аналитический учет </w:t>
      </w:r>
      <w:r w:rsidR="00001CA0">
        <w:rPr>
          <w:sz w:val="24"/>
          <w:szCs w:val="24"/>
        </w:rPr>
        <w:t>вложений во внеоборотные активы</w:t>
      </w:r>
      <w:r w:rsidRPr="00001CA0">
        <w:rPr>
          <w:sz w:val="24"/>
          <w:szCs w:val="24"/>
        </w:rPr>
        <w:t>. Учет финансирования долгосрочных инвестиций</w:t>
      </w:r>
    </w:p>
    <w:p w:rsidR="00414918" w:rsidRDefault="00414918" w:rsidP="0020452B">
      <w:pPr>
        <w:jc w:val="center"/>
        <w:rPr>
          <w:b/>
          <w:sz w:val="24"/>
          <w:szCs w:val="24"/>
        </w:rPr>
      </w:pPr>
    </w:p>
    <w:p w:rsidR="00C068B8" w:rsidRPr="00414918" w:rsidRDefault="00C068B8" w:rsidP="0020452B">
      <w:pPr>
        <w:jc w:val="center"/>
        <w:rPr>
          <w:b/>
          <w:sz w:val="24"/>
          <w:szCs w:val="24"/>
        </w:rPr>
      </w:pPr>
      <w:r w:rsidRPr="00C068B8">
        <w:rPr>
          <w:b/>
          <w:sz w:val="24"/>
          <w:szCs w:val="24"/>
        </w:rPr>
        <w:t xml:space="preserve">Тема 2. </w:t>
      </w:r>
      <w:r w:rsidR="00414918" w:rsidRPr="00414918">
        <w:rPr>
          <w:b/>
          <w:bCs/>
          <w:sz w:val="24"/>
          <w:szCs w:val="24"/>
        </w:rPr>
        <w:t>Учет основных средств и нематериальных активов</w:t>
      </w:r>
    </w:p>
    <w:p w:rsidR="00414918" w:rsidRPr="00001CA0" w:rsidRDefault="00B1267B" w:rsidP="00001CA0">
      <w:pPr>
        <w:jc w:val="both"/>
        <w:rPr>
          <w:b/>
          <w:sz w:val="24"/>
          <w:szCs w:val="24"/>
        </w:rPr>
      </w:pPr>
      <w:r w:rsidRPr="00001CA0">
        <w:rPr>
          <w:sz w:val="24"/>
          <w:szCs w:val="24"/>
        </w:rPr>
        <w:t>Общая характеристика, классификация и оценка основных средств Документальное оформление движения основных средств. Учет наличия и движения основных средств. Учет амортизации основных средств</w:t>
      </w:r>
      <w:r w:rsidR="00001CA0">
        <w:rPr>
          <w:sz w:val="24"/>
          <w:szCs w:val="24"/>
        </w:rPr>
        <w:t>.</w:t>
      </w:r>
      <w:r w:rsidRPr="00001CA0">
        <w:rPr>
          <w:sz w:val="24"/>
          <w:szCs w:val="24"/>
        </w:rPr>
        <w:t xml:space="preserve"> Учет ремонта и восстановления объектов основных средств</w:t>
      </w:r>
      <w:r w:rsidR="00001CA0">
        <w:rPr>
          <w:sz w:val="24"/>
          <w:szCs w:val="24"/>
        </w:rPr>
        <w:t>.</w:t>
      </w:r>
      <w:r w:rsidRPr="00001CA0">
        <w:rPr>
          <w:sz w:val="24"/>
          <w:szCs w:val="24"/>
        </w:rPr>
        <w:t xml:space="preserve"> Особенности учета ар</w:t>
      </w:r>
      <w:r w:rsidR="00001CA0">
        <w:rPr>
          <w:sz w:val="24"/>
          <w:szCs w:val="24"/>
        </w:rPr>
        <w:t xml:space="preserve">енды и лизинга основных средств. </w:t>
      </w:r>
      <w:r w:rsidRPr="00001CA0">
        <w:rPr>
          <w:sz w:val="24"/>
          <w:szCs w:val="24"/>
        </w:rPr>
        <w:t xml:space="preserve">Учет переоценки основных средств . </w:t>
      </w:r>
      <w:r w:rsidR="00001CA0">
        <w:rPr>
          <w:sz w:val="24"/>
          <w:szCs w:val="24"/>
        </w:rPr>
        <w:t>Инвентаризация основных средств</w:t>
      </w:r>
      <w:r w:rsidRPr="00001CA0">
        <w:rPr>
          <w:sz w:val="24"/>
          <w:szCs w:val="24"/>
        </w:rPr>
        <w:t>. Учет нематериальных активов</w:t>
      </w:r>
    </w:p>
    <w:p w:rsidR="00414918" w:rsidRPr="00001CA0" w:rsidRDefault="00414918" w:rsidP="00001CA0">
      <w:pPr>
        <w:jc w:val="both"/>
        <w:rPr>
          <w:b/>
          <w:sz w:val="24"/>
          <w:szCs w:val="24"/>
        </w:rPr>
      </w:pPr>
    </w:p>
    <w:p w:rsidR="00C068B8" w:rsidRPr="00414918" w:rsidRDefault="00C068B8" w:rsidP="0020452B">
      <w:pPr>
        <w:jc w:val="center"/>
        <w:rPr>
          <w:b/>
          <w:sz w:val="24"/>
          <w:szCs w:val="24"/>
        </w:rPr>
      </w:pPr>
      <w:r w:rsidRPr="00414918">
        <w:rPr>
          <w:b/>
          <w:sz w:val="24"/>
          <w:szCs w:val="24"/>
        </w:rPr>
        <w:t xml:space="preserve">Тема 3. </w:t>
      </w:r>
      <w:r w:rsidR="00414918" w:rsidRPr="00414918">
        <w:rPr>
          <w:b/>
          <w:bCs/>
          <w:sz w:val="24"/>
          <w:szCs w:val="24"/>
        </w:rPr>
        <w:t>Учет материально-производственных запасов</w:t>
      </w:r>
    </w:p>
    <w:p w:rsidR="00414918" w:rsidRPr="00001CA0" w:rsidRDefault="00B1267B" w:rsidP="00001CA0">
      <w:pPr>
        <w:jc w:val="both"/>
        <w:rPr>
          <w:b/>
          <w:sz w:val="24"/>
          <w:szCs w:val="24"/>
        </w:rPr>
      </w:pPr>
      <w:r w:rsidRPr="00001CA0">
        <w:rPr>
          <w:sz w:val="24"/>
          <w:szCs w:val="24"/>
        </w:rPr>
        <w:t>Материально-производственные запасы, их классификация и оценка</w:t>
      </w:r>
      <w:r w:rsidR="00001CA0">
        <w:rPr>
          <w:sz w:val="24"/>
          <w:szCs w:val="24"/>
        </w:rPr>
        <w:t>.</w:t>
      </w:r>
      <w:r w:rsidRPr="00001CA0">
        <w:rPr>
          <w:sz w:val="24"/>
          <w:szCs w:val="24"/>
        </w:rPr>
        <w:t xml:space="preserve"> Документальное оформление операций по движению материалов</w:t>
      </w:r>
      <w:r w:rsidR="003E16F0">
        <w:rPr>
          <w:sz w:val="24"/>
          <w:szCs w:val="24"/>
        </w:rPr>
        <w:t>.</w:t>
      </w:r>
      <w:r w:rsidRPr="00001CA0">
        <w:rPr>
          <w:sz w:val="24"/>
          <w:szCs w:val="24"/>
        </w:rPr>
        <w:t xml:space="preserve"> Складской учет материалов и отчетность материально ответственных лиц</w:t>
      </w:r>
      <w:r w:rsidR="003E16F0">
        <w:rPr>
          <w:sz w:val="24"/>
          <w:szCs w:val="24"/>
        </w:rPr>
        <w:t>.</w:t>
      </w:r>
      <w:r w:rsidRPr="00001CA0">
        <w:rPr>
          <w:sz w:val="24"/>
          <w:szCs w:val="24"/>
        </w:rPr>
        <w:t xml:space="preserve"> Синтетический и аналитический учет материалов</w:t>
      </w:r>
      <w:r w:rsidR="003E16F0">
        <w:rPr>
          <w:sz w:val="24"/>
          <w:szCs w:val="24"/>
        </w:rPr>
        <w:t>.</w:t>
      </w:r>
      <w:r w:rsidRPr="00001CA0">
        <w:rPr>
          <w:sz w:val="24"/>
          <w:szCs w:val="24"/>
        </w:rPr>
        <w:t xml:space="preserve"> Учет расчетов с бюджетом по налогу на добавленную стоимость (НДС) по материалам</w:t>
      </w:r>
      <w:r w:rsidR="003E16F0">
        <w:rPr>
          <w:sz w:val="24"/>
          <w:szCs w:val="24"/>
        </w:rPr>
        <w:t>.</w:t>
      </w:r>
      <w:r w:rsidRPr="00001CA0">
        <w:rPr>
          <w:sz w:val="24"/>
          <w:szCs w:val="24"/>
        </w:rPr>
        <w:t xml:space="preserve"> </w:t>
      </w:r>
    </w:p>
    <w:p w:rsidR="00001CA0" w:rsidRDefault="00001CA0" w:rsidP="0020452B">
      <w:pPr>
        <w:jc w:val="center"/>
        <w:rPr>
          <w:b/>
          <w:sz w:val="24"/>
          <w:szCs w:val="24"/>
        </w:rPr>
      </w:pPr>
    </w:p>
    <w:p w:rsidR="00001CA0" w:rsidRDefault="00001CA0" w:rsidP="0020452B">
      <w:pPr>
        <w:jc w:val="center"/>
        <w:rPr>
          <w:b/>
          <w:sz w:val="24"/>
          <w:szCs w:val="24"/>
        </w:rPr>
      </w:pPr>
    </w:p>
    <w:p w:rsidR="00C068B8" w:rsidRPr="00414918" w:rsidRDefault="00C068B8" w:rsidP="0020452B">
      <w:pPr>
        <w:jc w:val="center"/>
        <w:rPr>
          <w:b/>
          <w:sz w:val="24"/>
          <w:szCs w:val="24"/>
        </w:rPr>
      </w:pPr>
      <w:r w:rsidRPr="00414918">
        <w:rPr>
          <w:b/>
          <w:sz w:val="24"/>
          <w:szCs w:val="24"/>
        </w:rPr>
        <w:t xml:space="preserve">Тема 4. </w:t>
      </w:r>
      <w:r w:rsidR="00414918" w:rsidRPr="00414918">
        <w:rPr>
          <w:b/>
          <w:bCs/>
          <w:sz w:val="24"/>
          <w:szCs w:val="24"/>
        </w:rPr>
        <w:t xml:space="preserve">Учет затрат на производство продукции (работ, услуг)  и калькулирование себестоимости продукции  </w:t>
      </w:r>
    </w:p>
    <w:p w:rsidR="00B1267B" w:rsidRPr="003E16F0" w:rsidRDefault="00B1267B" w:rsidP="003E16F0">
      <w:pPr>
        <w:jc w:val="both"/>
        <w:rPr>
          <w:b/>
          <w:sz w:val="24"/>
          <w:szCs w:val="24"/>
        </w:rPr>
      </w:pPr>
      <w:r w:rsidRPr="003E16F0">
        <w:rPr>
          <w:sz w:val="24"/>
          <w:szCs w:val="24"/>
        </w:rPr>
        <w:t>Основные принципы и задачи учета затрат на производство продукции (работ, услуг)</w:t>
      </w:r>
      <w:r w:rsidR="003E16F0">
        <w:rPr>
          <w:sz w:val="24"/>
          <w:szCs w:val="24"/>
        </w:rPr>
        <w:t>.</w:t>
      </w:r>
      <w:r w:rsidRPr="003E16F0">
        <w:rPr>
          <w:sz w:val="24"/>
          <w:szCs w:val="24"/>
        </w:rPr>
        <w:t xml:space="preserve"> Учет материальных затрат</w:t>
      </w:r>
      <w:r w:rsidR="003E16F0">
        <w:rPr>
          <w:sz w:val="24"/>
          <w:szCs w:val="24"/>
        </w:rPr>
        <w:t>.</w:t>
      </w:r>
      <w:r w:rsidRPr="003E16F0">
        <w:rPr>
          <w:sz w:val="24"/>
          <w:szCs w:val="24"/>
        </w:rPr>
        <w:t xml:space="preserve"> Учет затрат на оплату труда и его социальную защиту</w:t>
      </w:r>
      <w:r w:rsidR="003E16F0">
        <w:rPr>
          <w:sz w:val="24"/>
          <w:szCs w:val="24"/>
        </w:rPr>
        <w:t>.</w:t>
      </w:r>
      <w:r w:rsidRPr="003E16F0">
        <w:rPr>
          <w:sz w:val="24"/>
          <w:szCs w:val="24"/>
        </w:rPr>
        <w:t xml:space="preserve"> Учет расходов на научно-исследовательские, опытно-конструкторские и технологические работы</w:t>
      </w:r>
      <w:r w:rsidR="003E16F0">
        <w:rPr>
          <w:sz w:val="24"/>
          <w:szCs w:val="24"/>
        </w:rPr>
        <w:t>.</w:t>
      </w:r>
      <w:r w:rsidRPr="003E16F0">
        <w:rPr>
          <w:sz w:val="24"/>
          <w:szCs w:val="24"/>
        </w:rPr>
        <w:t xml:space="preserve"> Учет расходов на обслуживание производства и управление. Учет производственных потерь</w:t>
      </w:r>
      <w:r w:rsidR="003E16F0">
        <w:rPr>
          <w:sz w:val="24"/>
          <w:szCs w:val="24"/>
        </w:rPr>
        <w:t>.</w:t>
      </w:r>
      <w:r w:rsidRPr="003E16F0">
        <w:rPr>
          <w:sz w:val="24"/>
          <w:szCs w:val="24"/>
        </w:rPr>
        <w:t xml:space="preserve"> Учет и оценка незавершенного производства</w:t>
      </w:r>
      <w:r w:rsidR="003E16F0">
        <w:rPr>
          <w:sz w:val="24"/>
          <w:szCs w:val="24"/>
        </w:rPr>
        <w:t>.</w:t>
      </w:r>
      <w:r w:rsidRPr="003E16F0">
        <w:rPr>
          <w:sz w:val="24"/>
          <w:szCs w:val="24"/>
        </w:rPr>
        <w:t xml:space="preserve"> Учет полуфабрикатов собственного производства</w:t>
      </w:r>
      <w:r w:rsidR="003E16F0">
        <w:rPr>
          <w:sz w:val="24"/>
          <w:szCs w:val="24"/>
        </w:rPr>
        <w:t>.</w:t>
      </w:r>
      <w:r w:rsidRPr="003E16F0">
        <w:rPr>
          <w:sz w:val="24"/>
          <w:szCs w:val="24"/>
        </w:rPr>
        <w:t xml:space="preserve"> Учет затрат вспомогательных производств Сводный учет затрат на производство</w:t>
      </w:r>
      <w:r w:rsidR="003E16F0">
        <w:rPr>
          <w:sz w:val="24"/>
          <w:szCs w:val="24"/>
        </w:rPr>
        <w:t>.</w:t>
      </w:r>
      <w:r w:rsidRPr="003E16F0">
        <w:rPr>
          <w:sz w:val="24"/>
          <w:szCs w:val="24"/>
        </w:rPr>
        <w:t xml:space="preserve"> Сущность, основные принципы и задачи </w:t>
      </w:r>
      <w:r w:rsidRPr="003E16F0">
        <w:rPr>
          <w:sz w:val="24"/>
          <w:szCs w:val="24"/>
        </w:rPr>
        <w:lastRenderedPageBreak/>
        <w:t>калькулирования</w:t>
      </w:r>
      <w:r w:rsidR="003E16F0">
        <w:rPr>
          <w:sz w:val="24"/>
          <w:szCs w:val="24"/>
        </w:rPr>
        <w:t>.</w:t>
      </w:r>
      <w:r w:rsidRPr="003E16F0">
        <w:rPr>
          <w:sz w:val="24"/>
          <w:szCs w:val="24"/>
        </w:rPr>
        <w:t xml:space="preserve"> Объекты калькулирования себестоимости продукции</w:t>
      </w:r>
      <w:r w:rsidR="003E16F0">
        <w:rPr>
          <w:sz w:val="24"/>
          <w:szCs w:val="24"/>
        </w:rPr>
        <w:t>.</w:t>
      </w:r>
      <w:r w:rsidRPr="003E16F0">
        <w:rPr>
          <w:sz w:val="24"/>
          <w:szCs w:val="24"/>
        </w:rPr>
        <w:t xml:space="preserve"> Способы калькулирования себестоимости продукции (работ, услуг). Виды калькуляций </w:t>
      </w:r>
    </w:p>
    <w:p w:rsidR="003E16F0" w:rsidRDefault="003E16F0" w:rsidP="0020452B">
      <w:pPr>
        <w:jc w:val="center"/>
        <w:rPr>
          <w:b/>
          <w:sz w:val="24"/>
          <w:szCs w:val="24"/>
        </w:rPr>
      </w:pPr>
    </w:p>
    <w:p w:rsidR="00414918" w:rsidRPr="00414918" w:rsidRDefault="00414918" w:rsidP="0020452B">
      <w:pPr>
        <w:jc w:val="center"/>
        <w:rPr>
          <w:b/>
          <w:sz w:val="24"/>
          <w:szCs w:val="24"/>
        </w:rPr>
      </w:pPr>
      <w:r w:rsidRPr="00414918">
        <w:rPr>
          <w:b/>
          <w:sz w:val="24"/>
          <w:szCs w:val="24"/>
        </w:rPr>
        <w:t xml:space="preserve">Тема 5. </w:t>
      </w:r>
      <w:r w:rsidRPr="00414918">
        <w:rPr>
          <w:b/>
          <w:bCs/>
          <w:sz w:val="24"/>
          <w:szCs w:val="24"/>
        </w:rPr>
        <w:t>Учет денежных средств и финансовых вложений</w:t>
      </w:r>
    </w:p>
    <w:p w:rsidR="00414918" w:rsidRDefault="00B1267B" w:rsidP="00CA4763">
      <w:pPr>
        <w:jc w:val="both"/>
        <w:rPr>
          <w:sz w:val="24"/>
          <w:szCs w:val="24"/>
        </w:rPr>
      </w:pPr>
      <w:r w:rsidRPr="00AD43A4">
        <w:rPr>
          <w:sz w:val="24"/>
          <w:szCs w:val="24"/>
        </w:rPr>
        <w:t xml:space="preserve">Учет кассовых операций </w:t>
      </w:r>
      <w:r w:rsidR="00CA4763">
        <w:rPr>
          <w:sz w:val="24"/>
          <w:szCs w:val="24"/>
        </w:rPr>
        <w:t xml:space="preserve">и денежных документов. </w:t>
      </w:r>
      <w:r w:rsidRPr="00AD43A4">
        <w:rPr>
          <w:sz w:val="24"/>
          <w:szCs w:val="24"/>
        </w:rPr>
        <w:t>Учет операци</w:t>
      </w:r>
      <w:r w:rsidR="00CA4763">
        <w:rPr>
          <w:sz w:val="24"/>
          <w:szCs w:val="24"/>
        </w:rPr>
        <w:t xml:space="preserve">й по расчетным счетам. </w:t>
      </w:r>
      <w:r w:rsidRPr="00AD43A4">
        <w:rPr>
          <w:sz w:val="24"/>
          <w:szCs w:val="24"/>
        </w:rPr>
        <w:t>Учет операц</w:t>
      </w:r>
      <w:r w:rsidR="00CA4763">
        <w:rPr>
          <w:sz w:val="24"/>
          <w:szCs w:val="24"/>
        </w:rPr>
        <w:t xml:space="preserve">ий по валютным счетам. </w:t>
      </w:r>
      <w:r w:rsidRPr="00AD43A4">
        <w:rPr>
          <w:sz w:val="24"/>
          <w:szCs w:val="24"/>
        </w:rPr>
        <w:t>Учет операций по специальн</w:t>
      </w:r>
      <w:r w:rsidR="00CA4763">
        <w:rPr>
          <w:sz w:val="24"/>
          <w:szCs w:val="24"/>
        </w:rPr>
        <w:t xml:space="preserve">ым счетам организации. </w:t>
      </w:r>
      <w:r w:rsidRPr="00AD43A4">
        <w:rPr>
          <w:sz w:val="24"/>
          <w:szCs w:val="24"/>
        </w:rPr>
        <w:t>Учет переводов в пути</w:t>
      </w:r>
      <w:r w:rsidR="00CA4763">
        <w:rPr>
          <w:sz w:val="24"/>
          <w:szCs w:val="24"/>
        </w:rPr>
        <w:t xml:space="preserve">. </w:t>
      </w:r>
      <w:r w:rsidRPr="00AD43A4">
        <w:rPr>
          <w:sz w:val="24"/>
          <w:szCs w:val="24"/>
        </w:rPr>
        <w:t>Характеристика, классификация и оценк</w:t>
      </w:r>
      <w:r w:rsidR="00CA4763">
        <w:rPr>
          <w:sz w:val="24"/>
          <w:szCs w:val="24"/>
        </w:rPr>
        <w:t xml:space="preserve">а финансовых вложений. Учет паев и акций. </w:t>
      </w:r>
      <w:r w:rsidRPr="00AD43A4">
        <w:rPr>
          <w:sz w:val="24"/>
          <w:szCs w:val="24"/>
        </w:rPr>
        <w:t xml:space="preserve">Учет </w:t>
      </w:r>
      <w:r w:rsidR="00CA4763">
        <w:rPr>
          <w:sz w:val="24"/>
          <w:szCs w:val="24"/>
        </w:rPr>
        <w:t xml:space="preserve">долговых ценных бумаг. </w:t>
      </w:r>
      <w:r w:rsidRPr="00AD43A4">
        <w:rPr>
          <w:sz w:val="24"/>
          <w:szCs w:val="24"/>
        </w:rPr>
        <w:t>Учет п</w:t>
      </w:r>
      <w:r w:rsidR="00CA4763">
        <w:rPr>
          <w:sz w:val="24"/>
          <w:szCs w:val="24"/>
        </w:rPr>
        <w:t xml:space="preserve">редоставленных займов. </w:t>
      </w:r>
      <w:r w:rsidRPr="00AD43A4">
        <w:rPr>
          <w:sz w:val="24"/>
          <w:szCs w:val="24"/>
        </w:rPr>
        <w:t>Учет вкладов по договору простого товарищества</w:t>
      </w:r>
      <w:r w:rsidR="00CA4763">
        <w:rPr>
          <w:sz w:val="24"/>
          <w:szCs w:val="24"/>
        </w:rPr>
        <w:t>.</w:t>
      </w:r>
    </w:p>
    <w:p w:rsidR="00CA4763" w:rsidRPr="00AD43A4" w:rsidRDefault="00CA4763" w:rsidP="00CA4763">
      <w:pPr>
        <w:jc w:val="both"/>
        <w:rPr>
          <w:b/>
          <w:sz w:val="24"/>
          <w:szCs w:val="24"/>
        </w:rPr>
      </w:pPr>
    </w:p>
    <w:p w:rsidR="00414918" w:rsidRDefault="00414918" w:rsidP="00CA4763">
      <w:pPr>
        <w:jc w:val="center"/>
        <w:rPr>
          <w:b/>
          <w:bCs/>
          <w:sz w:val="24"/>
          <w:szCs w:val="24"/>
        </w:rPr>
      </w:pPr>
      <w:r w:rsidRPr="00CA4763">
        <w:rPr>
          <w:b/>
          <w:sz w:val="24"/>
          <w:szCs w:val="24"/>
        </w:rPr>
        <w:t xml:space="preserve">Тема 6. </w:t>
      </w:r>
      <w:r w:rsidRPr="00CA4763">
        <w:rPr>
          <w:b/>
          <w:bCs/>
          <w:sz w:val="24"/>
          <w:szCs w:val="24"/>
        </w:rPr>
        <w:t>Учет расчетных операций</w:t>
      </w:r>
    </w:p>
    <w:p w:rsidR="00414918" w:rsidRPr="00CA4763" w:rsidRDefault="00B1267B" w:rsidP="00CA4763">
      <w:pPr>
        <w:jc w:val="both"/>
        <w:rPr>
          <w:b/>
          <w:sz w:val="24"/>
          <w:szCs w:val="24"/>
        </w:rPr>
      </w:pPr>
      <w:r w:rsidRPr="00CA4763">
        <w:rPr>
          <w:sz w:val="24"/>
          <w:szCs w:val="24"/>
        </w:rPr>
        <w:t>Правовое регулирование и задачи уч</w:t>
      </w:r>
      <w:r w:rsidR="00CA4763">
        <w:rPr>
          <w:sz w:val="24"/>
          <w:szCs w:val="24"/>
        </w:rPr>
        <w:t>ета расчетных операцийю</w:t>
      </w:r>
      <w:r w:rsidRPr="00CA4763">
        <w:rPr>
          <w:sz w:val="24"/>
          <w:szCs w:val="24"/>
        </w:rPr>
        <w:t xml:space="preserve"> Учет расчетов с поста</w:t>
      </w:r>
      <w:r w:rsidR="00CA4763">
        <w:rPr>
          <w:sz w:val="24"/>
          <w:szCs w:val="24"/>
        </w:rPr>
        <w:t>вщиками и подрядчиками.</w:t>
      </w:r>
      <w:r w:rsidRPr="00CA4763">
        <w:rPr>
          <w:sz w:val="24"/>
          <w:szCs w:val="24"/>
        </w:rPr>
        <w:t xml:space="preserve"> Учет расчетов с поку</w:t>
      </w:r>
      <w:r w:rsidR="00CA4763">
        <w:rPr>
          <w:sz w:val="24"/>
          <w:szCs w:val="24"/>
        </w:rPr>
        <w:t>пателями и заказчиками.</w:t>
      </w:r>
      <w:r w:rsidRPr="00CA4763">
        <w:rPr>
          <w:sz w:val="24"/>
          <w:szCs w:val="24"/>
        </w:rPr>
        <w:t xml:space="preserve"> Учет расчето</w:t>
      </w:r>
      <w:r w:rsidR="00CA4763">
        <w:rPr>
          <w:sz w:val="24"/>
          <w:szCs w:val="24"/>
        </w:rPr>
        <w:t>в по кредитам и займам.</w:t>
      </w:r>
      <w:r w:rsidRPr="00CA4763">
        <w:rPr>
          <w:sz w:val="24"/>
          <w:szCs w:val="24"/>
        </w:rPr>
        <w:t xml:space="preserve"> Учет расчетов по налогам и сбора</w:t>
      </w:r>
      <w:r w:rsidR="00CA4763">
        <w:rPr>
          <w:sz w:val="24"/>
          <w:szCs w:val="24"/>
        </w:rPr>
        <w:t>м.</w:t>
      </w:r>
      <w:r w:rsidRPr="00CA4763">
        <w:rPr>
          <w:sz w:val="24"/>
          <w:szCs w:val="24"/>
        </w:rPr>
        <w:t xml:space="preserve"> Учет расчетов</w:t>
      </w:r>
      <w:r w:rsidR="00CA4763">
        <w:rPr>
          <w:sz w:val="24"/>
          <w:szCs w:val="24"/>
        </w:rPr>
        <w:t xml:space="preserve"> с подотчетными лицами.</w:t>
      </w:r>
      <w:r w:rsidRPr="00CA4763">
        <w:rPr>
          <w:sz w:val="24"/>
          <w:szCs w:val="24"/>
        </w:rPr>
        <w:t xml:space="preserve"> Учет расчетов с персонал</w:t>
      </w:r>
      <w:r w:rsidR="00CA4763">
        <w:rPr>
          <w:sz w:val="24"/>
          <w:szCs w:val="24"/>
        </w:rPr>
        <w:t>ом по прочим операциям.</w:t>
      </w:r>
      <w:r w:rsidRPr="00CA4763">
        <w:rPr>
          <w:sz w:val="24"/>
          <w:szCs w:val="24"/>
        </w:rPr>
        <w:t xml:space="preserve"> Учет расчетов с учре</w:t>
      </w:r>
      <w:r w:rsidR="00CA4763">
        <w:rPr>
          <w:sz w:val="24"/>
          <w:szCs w:val="24"/>
        </w:rPr>
        <w:t>дителями и акционерами.</w:t>
      </w:r>
      <w:r w:rsidRPr="00CA4763">
        <w:rPr>
          <w:sz w:val="24"/>
          <w:szCs w:val="24"/>
        </w:rPr>
        <w:t xml:space="preserve"> Учет расчетов с разными деб</w:t>
      </w:r>
      <w:r w:rsidR="00CA4763">
        <w:rPr>
          <w:sz w:val="24"/>
          <w:szCs w:val="24"/>
        </w:rPr>
        <w:t>иторами и кредиторами.</w:t>
      </w:r>
      <w:r w:rsidRPr="00CA4763">
        <w:rPr>
          <w:sz w:val="24"/>
          <w:szCs w:val="24"/>
        </w:rPr>
        <w:t xml:space="preserve"> Учет внутрихозяйственных расчетов</w:t>
      </w:r>
      <w:r w:rsidR="00CA4763">
        <w:rPr>
          <w:sz w:val="24"/>
          <w:szCs w:val="24"/>
        </w:rPr>
        <w:t>.</w:t>
      </w:r>
    </w:p>
    <w:p w:rsidR="00414918" w:rsidRPr="00CA4763" w:rsidRDefault="00414918" w:rsidP="00CA4763">
      <w:pPr>
        <w:jc w:val="both"/>
        <w:rPr>
          <w:b/>
          <w:sz w:val="24"/>
          <w:szCs w:val="24"/>
        </w:rPr>
      </w:pPr>
    </w:p>
    <w:p w:rsidR="00414918" w:rsidRDefault="00414918" w:rsidP="00CA4763">
      <w:pPr>
        <w:jc w:val="center"/>
        <w:rPr>
          <w:b/>
          <w:bCs/>
          <w:sz w:val="24"/>
          <w:szCs w:val="24"/>
        </w:rPr>
      </w:pPr>
      <w:r w:rsidRPr="00CA4763">
        <w:rPr>
          <w:b/>
          <w:sz w:val="24"/>
          <w:szCs w:val="24"/>
        </w:rPr>
        <w:t xml:space="preserve">Тема 7. </w:t>
      </w:r>
      <w:r w:rsidRPr="00CA4763">
        <w:rPr>
          <w:b/>
          <w:bCs/>
          <w:sz w:val="24"/>
          <w:szCs w:val="24"/>
        </w:rPr>
        <w:t>Учет расчетов с персоналом по оплате труда</w:t>
      </w:r>
    </w:p>
    <w:p w:rsidR="00414918" w:rsidRPr="00CA4763" w:rsidRDefault="00B1267B" w:rsidP="00CA4763">
      <w:pPr>
        <w:jc w:val="both"/>
        <w:rPr>
          <w:b/>
          <w:sz w:val="24"/>
          <w:szCs w:val="24"/>
        </w:rPr>
      </w:pPr>
      <w:r w:rsidRPr="00CA4763">
        <w:rPr>
          <w:sz w:val="24"/>
          <w:szCs w:val="24"/>
        </w:rPr>
        <w:t>Сущность, основы организации и задачи учета р</w:t>
      </w:r>
      <w:r w:rsidR="00CA4763">
        <w:rPr>
          <w:sz w:val="24"/>
          <w:szCs w:val="24"/>
        </w:rPr>
        <w:t>асчетов по оплате труда.</w:t>
      </w:r>
      <w:r w:rsidRPr="00CA4763">
        <w:rPr>
          <w:sz w:val="24"/>
          <w:szCs w:val="24"/>
        </w:rPr>
        <w:t xml:space="preserve"> Виды, формы</w:t>
      </w:r>
      <w:r w:rsidR="00CA4763">
        <w:rPr>
          <w:sz w:val="24"/>
          <w:szCs w:val="24"/>
        </w:rPr>
        <w:t xml:space="preserve"> и системы оплаты труда.</w:t>
      </w:r>
      <w:r w:rsidRPr="00CA4763">
        <w:rPr>
          <w:sz w:val="24"/>
          <w:szCs w:val="24"/>
        </w:rPr>
        <w:t xml:space="preserve"> Оперативный учет численности работников предприятия и их рабочего </w:t>
      </w:r>
      <w:r w:rsidR="00CA4763">
        <w:rPr>
          <w:sz w:val="24"/>
          <w:szCs w:val="24"/>
        </w:rPr>
        <w:t>времени.</w:t>
      </w:r>
      <w:r w:rsidRPr="00CA4763">
        <w:rPr>
          <w:sz w:val="24"/>
          <w:szCs w:val="24"/>
        </w:rPr>
        <w:t xml:space="preserve"> Расчет заработной платы и порядок составления расчетных</w:t>
      </w:r>
      <w:r w:rsidR="00CA4763">
        <w:rPr>
          <w:sz w:val="24"/>
          <w:szCs w:val="24"/>
        </w:rPr>
        <w:t xml:space="preserve"> и платежных ведомостей.</w:t>
      </w:r>
      <w:r w:rsidRPr="00CA4763">
        <w:rPr>
          <w:sz w:val="24"/>
          <w:szCs w:val="24"/>
        </w:rPr>
        <w:t xml:space="preserve"> Удержа</w:t>
      </w:r>
      <w:r w:rsidR="00CA4763">
        <w:rPr>
          <w:sz w:val="24"/>
          <w:szCs w:val="24"/>
        </w:rPr>
        <w:t>ния из заработной платы.</w:t>
      </w:r>
      <w:r w:rsidRPr="00CA4763">
        <w:rPr>
          <w:sz w:val="24"/>
          <w:szCs w:val="24"/>
        </w:rPr>
        <w:t xml:space="preserve"> Синтетический и аналитич</w:t>
      </w:r>
      <w:r w:rsidR="00CA4763">
        <w:rPr>
          <w:sz w:val="24"/>
          <w:szCs w:val="24"/>
        </w:rPr>
        <w:t>еский учет оплаты труда.</w:t>
      </w:r>
      <w:r w:rsidRPr="00CA4763">
        <w:rPr>
          <w:sz w:val="24"/>
          <w:szCs w:val="24"/>
        </w:rPr>
        <w:t xml:space="preserve"> Учет расчетов по социальному страхованию и обеспечению</w:t>
      </w:r>
      <w:r w:rsidR="00CA4763">
        <w:rPr>
          <w:sz w:val="24"/>
          <w:szCs w:val="24"/>
        </w:rPr>
        <w:t>.</w:t>
      </w:r>
    </w:p>
    <w:p w:rsidR="00414918" w:rsidRPr="00CA4763" w:rsidRDefault="00414918" w:rsidP="00CA4763">
      <w:pPr>
        <w:jc w:val="both"/>
        <w:rPr>
          <w:b/>
          <w:sz w:val="24"/>
          <w:szCs w:val="24"/>
        </w:rPr>
      </w:pPr>
    </w:p>
    <w:p w:rsidR="00CA4763" w:rsidRPr="001643D5" w:rsidRDefault="00414918" w:rsidP="001643D5">
      <w:pPr>
        <w:jc w:val="center"/>
        <w:rPr>
          <w:b/>
          <w:bCs/>
          <w:sz w:val="24"/>
          <w:szCs w:val="24"/>
        </w:rPr>
      </w:pPr>
      <w:r w:rsidRPr="00CA4763">
        <w:rPr>
          <w:b/>
          <w:sz w:val="24"/>
          <w:szCs w:val="24"/>
        </w:rPr>
        <w:t xml:space="preserve">Тема 8. </w:t>
      </w:r>
      <w:r w:rsidRPr="00CA4763">
        <w:rPr>
          <w:b/>
          <w:bCs/>
          <w:sz w:val="24"/>
          <w:szCs w:val="24"/>
        </w:rPr>
        <w:t>Учет финансовых результатов</w:t>
      </w:r>
    </w:p>
    <w:p w:rsidR="00414918" w:rsidRPr="00CA4763" w:rsidRDefault="00B1267B" w:rsidP="00CA4763">
      <w:pPr>
        <w:jc w:val="both"/>
        <w:rPr>
          <w:b/>
          <w:sz w:val="24"/>
          <w:szCs w:val="24"/>
        </w:rPr>
      </w:pPr>
      <w:r w:rsidRPr="00CA4763">
        <w:rPr>
          <w:sz w:val="24"/>
          <w:szCs w:val="24"/>
        </w:rPr>
        <w:t xml:space="preserve">Характеристика и порядок формирования </w:t>
      </w:r>
      <w:r w:rsidR="00CA4763">
        <w:rPr>
          <w:sz w:val="24"/>
          <w:szCs w:val="24"/>
        </w:rPr>
        <w:t>финансовых результатов.</w:t>
      </w:r>
      <w:r w:rsidRPr="00CA4763">
        <w:rPr>
          <w:sz w:val="24"/>
          <w:szCs w:val="24"/>
        </w:rPr>
        <w:t xml:space="preserve"> У</w:t>
      </w:r>
      <w:r w:rsidR="00CA4763">
        <w:rPr>
          <w:sz w:val="24"/>
          <w:szCs w:val="24"/>
        </w:rPr>
        <w:t>чет прибылей и убытков.</w:t>
      </w:r>
      <w:r w:rsidRPr="00CA4763">
        <w:rPr>
          <w:sz w:val="24"/>
          <w:szCs w:val="24"/>
        </w:rPr>
        <w:t xml:space="preserve"> Учет про</w:t>
      </w:r>
      <w:r w:rsidR="00CA4763">
        <w:rPr>
          <w:sz w:val="24"/>
          <w:szCs w:val="24"/>
        </w:rPr>
        <w:t>чих доходов и расходов.</w:t>
      </w:r>
      <w:r w:rsidRPr="00CA4763">
        <w:rPr>
          <w:sz w:val="24"/>
          <w:szCs w:val="24"/>
        </w:rPr>
        <w:t xml:space="preserve"> Учет расп</w:t>
      </w:r>
      <w:r w:rsidR="00CA4763">
        <w:rPr>
          <w:sz w:val="24"/>
          <w:szCs w:val="24"/>
        </w:rPr>
        <w:t>ределения прибыли.</w:t>
      </w:r>
      <w:r w:rsidRPr="00CA4763">
        <w:rPr>
          <w:sz w:val="24"/>
          <w:szCs w:val="24"/>
        </w:rPr>
        <w:t xml:space="preserve"> Учет расчетов по налогу на прибыль</w:t>
      </w:r>
      <w:r w:rsidR="00CA4763">
        <w:rPr>
          <w:sz w:val="24"/>
          <w:szCs w:val="24"/>
        </w:rPr>
        <w:t>.</w:t>
      </w:r>
    </w:p>
    <w:p w:rsidR="00414918" w:rsidRPr="00CA4763" w:rsidRDefault="00414918" w:rsidP="00CA4763">
      <w:pPr>
        <w:jc w:val="both"/>
        <w:rPr>
          <w:b/>
          <w:sz w:val="24"/>
          <w:szCs w:val="24"/>
        </w:rPr>
      </w:pPr>
    </w:p>
    <w:p w:rsidR="00CA4763" w:rsidRPr="001643D5" w:rsidRDefault="00414918" w:rsidP="001643D5">
      <w:pPr>
        <w:jc w:val="center"/>
        <w:rPr>
          <w:b/>
          <w:bCs/>
          <w:sz w:val="24"/>
          <w:szCs w:val="24"/>
        </w:rPr>
      </w:pPr>
      <w:r w:rsidRPr="00CA4763">
        <w:rPr>
          <w:b/>
          <w:sz w:val="24"/>
          <w:szCs w:val="24"/>
        </w:rPr>
        <w:t xml:space="preserve">Тема 9. </w:t>
      </w:r>
      <w:r w:rsidRPr="00CA4763">
        <w:rPr>
          <w:b/>
          <w:bCs/>
          <w:sz w:val="24"/>
          <w:szCs w:val="24"/>
        </w:rPr>
        <w:t>Учет капитала и резервов</w:t>
      </w:r>
    </w:p>
    <w:p w:rsidR="00414918" w:rsidRPr="00CA4763" w:rsidRDefault="004769CD" w:rsidP="00CA4763">
      <w:pPr>
        <w:jc w:val="both"/>
        <w:rPr>
          <w:b/>
          <w:sz w:val="24"/>
          <w:szCs w:val="24"/>
        </w:rPr>
      </w:pPr>
      <w:r w:rsidRPr="00CA4763">
        <w:rPr>
          <w:sz w:val="24"/>
          <w:szCs w:val="24"/>
        </w:rPr>
        <w:t>Организационно-правовые особенности производственных предприятий и их влияние на формирование</w:t>
      </w:r>
      <w:r w:rsidR="00CA4763">
        <w:rPr>
          <w:sz w:val="24"/>
          <w:szCs w:val="24"/>
        </w:rPr>
        <w:t xml:space="preserve"> собственного капитала.</w:t>
      </w:r>
      <w:r w:rsidRPr="00CA4763">
        <w:rPr>
          <w:sz w:val="24"/>
          <w:szCs w:val="24"/>
        </w:rPr>
        <w:t xml:space="preserve"> У</w:t>
      </w:r>
      <w:r w:rsidR="00B51292">
        <w:rPr>
          <w:sz w:val="24"/>
          <w:szCs w:val="24"/>
        </w:rPr>
        <w:t>чет уставного капитала.</w:t>
      </w:r>
      <w:r w:rsidRPr="00CA4763">
        <w:rPr>
          <w:sz w:val="24"/>
          <w:szCs w:val="24"/>
        </w:rPr>
        <w:t xml:space="preserve"> Уч</w:t>
      </w:r>
      <w:r w:rsidR="00B51292">
        <w:rPr>
          <w:sz w:val="24"/>
          <w:szCs w:val="24"/>
        </w:rPr>
        <w:t>ет резервного капитала.</w:t>
      </w:r>
      <w:r w:rsidRPr="00CA4763">
        <w:rPr>
          <w:sz w:val="24"/>
          <w:szCs w:val="24"/>
        </w:rPr>
        <w:t xml:space="preserve"> Уче</w:t>
      </w:r>
      <w:r w:rsidR="00B51292">
        <w:rPr>
          <w:sz w:val="24"/>
          <w:szCs w:val="24"/>
        </w:rPr>
        <w:t>т добавочного капитала.</w:t>
      </w:r>
      <w:r w:rsidRPr="00CA4763">
        <w:rPr>
          <w:sz w:val="24"/>
          <w:szCs w:val="24"/>
        </w:rPr>
        <w:t xml:space="preserve"> Учет резерв</w:t>
      </w:r>
      <w:r w:rsidR="00B51292">
        <w:rPr>
          <w:sz w:val="24"/>
          <w:szCs w:val="24"/>
        </w:rPr>
        <w:t>ов.</w:t>
      </w:r>
      <w:r w:rsidRPr="00CA4763">
        <w:rPr>
          <w:sz w:val="24"/>
          <w:szCs w:val="24"/>
        </w:rPr>
        <w:t xml:space="preserve"> Учет до</w:t>
      </w:r>
      <w:r w:rsidR="00B51292">
        <w:rPr>
          <w:sz w:val="24"/>
          <w:szCs w:val="24"/>
        </w:rPr>
        <w:t>ходов будущих периодов.</w:t>
      </w:r>
      <w:r w:rsidRPr="00CA4763">
        <w:rPr>
          <w:sz w:val="24"/>
          <w:szCs w:val="24"/>
        </w:rPr>
        <w:t xml:space="preserve"> Учет средств целевого финансирования</w:t>
      </w:r>
      <w:r w:rsidR="00B51292">
        <w:rPr>
          <w:sz w:val="24"/>
          <w:szCs w:val="24"/>
        </w:rPr>
        <w:t>.</w:t>
      </w:r>
    </w:p>
    <w:p w:rsidR="00414918" w:rsidRPr="00CA4763" w:rsidRDefault="00414918" w:rsidP="00CA4763">
      <w:pPr>
        <w:jc w:val="both"/>
        <w:rPr>
          <w:b/>
          <w:sz w:val="24"/>
          <w:szCs w:val="24"/>
        </w:rPr>
      </w:pPr>
    </w:p>
    <w:p w:rsidR="00414918" w:rsidRDefault="00414918" w:rsidP="001643D5">
      <w:pPr>
        <w:jc w:val="center"/>
        <w:rPr>
          <w:b/>
          <w:bCs/>
          <w:sz w:val="24"/>
          <w:szCs w:val="24"/>
        </w:rPr>
      </w:pPr>
      <w:r w:rsidRPr="00414918">
        <w:rPr>
          <w:b/>
          <w:sz w:val="24"/>
          <w:szCs w:val="24"/>
        </w:rPr>
        <w:t xml:space="preserve">Тема 10. </w:t>
      </w:r>
      <w:r w:rsidRPr="00414918">
        <w:rPr>
          <w:b/>
          <w:bCs/>
          <w:sz w:val="24"/>
          <w:szCs w:val="24"/>
        </w:rPr>
        <w:t>Бухгалтерский учет на забалансовых счетах</w:t>
      </w:r>
    </w:p>
    <w:p w:rsidR="00414918" w:rsidRDefault="00414918" w:rsidP="00414918">
      <w:pPr>
        <w:jc w:val="both"/>
        <w:rPr>
          <w:sz w:val="24"/>
          <w:szCs w:val="24"/>
        </w:rPr>
      </w:pPr>
      <w:r w:rsidRPr="00414918">
        <w:rPr>
          <w:sz w:val="24"/>
          <w:szCs w:val="24"/>
        </w:rPr>
        <w:t>Понятие о забалансовых счетах Учет арендованных основных средств</w:t>
      </w:r>
      <w:r w:rsidR="004769CD">
        <w:rPr>
          <w:sz w:val="24"/>
          <w:szCs w:val="24"/>
        </w:rPr>
        <w:t>.</w:t>
      </w:r>
      <w:r w:rsidRPr="00414918">
        <w:rPr>
          <w:sz w:val="24"/>
          <w:szCs w:val="24"/>
        </w:rPr>
        <w:t xml:space="preserve"> Учет товарно-материальных ценностей, принятых на ответственное хранение</w:t>
      </w:r>
      <w:r w:rsidR="004769CD">
        <w:rPr>
          <w:sz w:val="24"/>
          <w:szCs w:val="24"/>
        </w:rPr>
        <w:t>.</w:t>
      </w:r>
      <w:r w:rsidRPr="00414918">
        <w:rPr>
          <w:sz w:val="24"/>
          <w:szCs w:val="24"/>
        </w:rPr>
        <w:t xml:space="preserve"> Учет материалов, принятых на переработку</w:t>
      </w:r>
      <w:r w:rsidR="004769CD">
        <w:rPr>
          <w:sz w:val="24"/>
          <w:szCs w:val="24"/>
        </w:rPr>
        <w:t>.</w:t>
      </w:r>
      <w:r w:rsidRPr="00414918">
        <w:rPr>
          <w:sz w:val="24"/>
          <w:szCs w:val="24"/>
        </w:rPr>
        <w:t xml:space="preserve"> Учет товаров, принятых на комиссию</w:t>
      </w:r>
      <w:r w:rsidR="004769CD">
        <w:rPr>
          <w:sz w:val="24"/>
          <w:szCs w:val="24"/>
        </w:rPr>
        <w:t>.</w:t>
      </w:r>
      <w:r w:rsidRPr="00414918">
        <w:rPr>
          <w:sz w:val="24"/>
          <w:szCs w:val="24"/>
        </w:rPr>
        <w:t xml:space="preserve"> Учет оборудования, принятого для монтажа</w:t>
      </w:r>
      <w:r w:rsidR="004769CD">
        <w:rPr>
          <w:sz w:val="24"/>
          <w:szCs w:val="24"/>
        </w:rPr>
        <w:t>.</w:t>
      </w:r>
      <w:r w:rsidRPr="00414918">
        <w:rPr>
          <w:sz w:val="24"/>
          <w:szCs w:val="24"/>
        </w:rPr>
        <w:t xml:space="preserve"> Учет бланков строгой отчетности</w:t>
      </w:r>
      <w:r w:rsidR="004769CD">
        <w:rPr>
          <w:sz w:val="24"/>
          <w:szCs w:val="24"/>
        </w:rPr>
        <w:t>.</w:t>
      </w:r>
      <w:r w:rsidRPr="00414918">
        <w:rPr>
          <w:sz w:val="24"/>
          <w:szCs w:val="24"/>
        </w:rPr>
        <w:t xml:space="preserve"> Учет списания в убыток задолженности неплатежеспособных дебиторов</w:t>
      </w:r>
      <w:r w:rsidR="004769CD">
        <w:rPr>
          <w:sz w:val="24"/>
          <w:szCs w:val="24"/>
        </w:rPr>
        <w:t>.</w:t>
      </w:r>
      <w:r w:rsidRPr="00414918">
        <w:rPr>
          <w:sz w:val="24"/>
          <w:szCs w:val="24"/>
        </w:rPr>
        <w:t xml:space="preserve"> Учет обеспечения обязательств и платежей, полученных и выданных</w:t>
      </w:r>
      <w:r w:rsidR="004769CD">
        <w:rPr>
          <w:sz w:val="24"/>
          <w:szCs w:val="24"/>
        </w:rPr>
        <w:t>.</w:t>
      </w:r>
      <w:r w:rsidRPr="00414918">
        <w:rPr>
          <w:sz w:val="24"/>
          <w:szCs w:val="24"/>
        </w:rPr>
        <w:t xml:space="preserve"> Учет износа основных средств</w:t>
      </w:r>
      <w:r w:rsidR="004769CD">
        <w:rPr>
          <w:sz w:val="24"/>
          <w:szCs w:val="24"/>
        </w:rPr>
        <w:t>.</w:t>
      </w:r>
      <w:r w:rsidRPr="00414918">
        <w:rPr>
          <w:sz w:val="24"/>
          <w:szCs w:val="24"/>
        </w:rPr>
        <w:t xml:space="preserve"> Учет основных средств, сданных в аренду</w:t>
      </w:r>
    </w:p>
    <w:p w:rsidR="004769CD" w:rsidRPr="00414918" w:rsidRDefault="004769CD" w:rsidP="00414918">
      <w:pPr>
        <w:jc w:val="both"/>
        <w:rPr>
          <w:b/>
          <w:sz w:val="24"/>
          <w:szCs w:val="24"/>
        </w:rPr>
      </w:pPr>
    </w:p>
    <w:p w:rsidR="003A71E4" w:rsidRPr="00793E1B" w:rsidRDefault="00F803A3" w:rsidP="0020452B">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Default="003A57B5" w:rsidP="0020452B">
      <w:pPr>
        <w:pStyle w:val="a5"/>
        <w:numPr>
          <w:ilvl w:val="0"/>
          <w:numId w:val="6"/>
        </w:numPr>
        <w:spacing w:after="0" w:line="240" w:lineRule="auto"/>
        <w:ind w:left="0" w:firstLine="0"/>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9A0F9C">
        <w:rPr>
          <w:rFonts w:ascii="Times New Roman" w:hAnsi="Times New Roman"/>
          <w:sz w:val="24"/>
          <w:szCs w:val="24"/>
        </w:rPr>
        <w:t>Бухгалтерский финансовый учет</w:t>
      </w:r>
      <w:r w:rsidRPr="00687A0C">
        <w:rPr>
          <w:rFonts w:ascii="Times New Roman" w:hAnsi="Times New Roman"/>
          <w:sz w:val="24"/>
          <w:szCs w:val="24"/>
        </w:rPr>
        <w:t>»/</w:t>
      </w:r>
      <w:r w:rsidR="00516F43" w:rsidRPr="00687A0C">
        <w:rPr>
          <w:rFonts w:ascii="Times New Roman" w:hAnsi="Times New Roman"/>
          <w:sz w:val="24"/>
          <w:szCs w:val="24"/>
        </w:rPr>
        <w:t xml:space="preserve"> </w:t>
      </w:r>
      <w:r w:rsidR="006D6899">
        <w:rPr>
          <w:rFonts w:ascii="Times New Roman" w:hAnsi="Times New Roman"/>
          <w:sz w:val="24"/>
          <w:szCs w:val="24"/>
        </w:rPr>
        <w:t>Л.Н. Гончаренко</w:t>
      </w:r>
      <w:r w:rsidRPr="00687A0C">
        <w:rPr>
          <w:rFonts w:ascii="Times New Roman" w:hAnsi="Times New Roman"/>
          <w:sz w:val="24"/>
          <w:szCs w:val="24"/>
        </w:rPr>
        <w:t xml:space="preserve">. </w:t>
      </w:r>
      <w:r w:rsidR="00920199" w:rsidRPr="00687A0C">
        <w:rPr>
          <w:rFonts w:ascii="Times New Roman" w:hAnsi="Times New Roman"/>
          <w:sz w:val="24"/>
          <w:szCs w:val="24"/>
        </w:rPr>
        <w:t xml:space="preserve">– Омск: </w:t>
      </w:r>
      <w:r w:rsidRPr="00687A0C">
        <w:rPr>
          <w:rFonts w:ascii="Times New Roman" w:hAnsi="Times New Roman"/>
          <w:sz w:val="24"/>
          <w:szCs w:val="24"/>
        </w:rPr>
        <w:t>Изд-во Ом</w:t>
      </w:r>
      <w:r w:rsidR="003F2F96">
        <w:rPr>
          <w:rFonts w:ascii="Times New Roman" w:hAnsi="Times New Roman"/>
          <w:sz w:val="24"/>
          <w:szCs w:val="24"/>
        </w:rPr>
        <w:t xml:space="preserve">ской гуманитарной академии, </w:t>
      </w:r>
      <w:r w:rsidR="0029440B">
        <w:rPr>
          <w:rFonts w:ascii="Times New Roman" w:hAnsi="Times New Roman"/>
          <w:sz w:val="24"/>
          <w:szCs w:val="24"/>
        </w:rPr>
        <w:t>2023</w:t>
      </w:r>
      <w:r w:rsidR="00920199" w:rsidRPr="00687A0C">
        <w:rPr>
          <w:rFonts w:ascii="Times New Roman" w:hAnsi="Times New Roman"/>
          <w:sz w:val="24"/>
          <w:szCs w:val="24"/>
        </w:rPr>
        <w:t xml:space="preserve">. – </w:t>
      </w:r>
      <w:r w:rsidR="00687A0C" w:rsidRPr="00687A0C">
        <w:rPr>
          <w:rFonts w:ascii="Times New Roman" w:hAnsi="Times New Roman"/>
          <w:sz w:val="24"/>
          <w:szCs w:val="24"/>
        </w:rPr>
        <w:t>26</w:t>
      </w:r>
      <w:r w:rsidR="00920199" w:rsidRPr="00687A0C">
        <w:rPr>
          <w:rFonts w:ascii="Times New Roman" w:hAnsi="Times New Roman"/>
          <w:sz w:val="24"/>
          <w:szCs w:val="24"/>
        </w:rPr>
        <w:t xml:space="preserve"> с.</w:t>
      </w:r>
    </w:p>
    <w:p w:rsidR="00157D6C" w:rsidRPr="00F377E7" w:rsidRDefault="00157D6C" w:rsidP="0020452B">
      <w:pPr>
        <w:pStyle w:val="a5"/>
        <w:numPr>
          <w:ilvl w:val="0"/>
          <w:numId w:val="6"/>
        </w:numPr>
        <w:spacing w:after="0" w:line="240" w:lineRule="auto"/>
        <w:ind w:left="0" w:firstLine="0"/>
        <w:jc w:val="both"/>
        <w:rPr>
          <w:rFonts w:ascii="Times New Roman" w:hAnsi="Times New Roman"/>
          <w:sz w:val="24"/>
          <w:szCs w:val="24"/>
        </w:rPr>
      </w:pPr>
      <w:r w:rsidRPr="00F377E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w:t>
      </w:r>
      <w:r w:rsidRPr="00F377E7">
        <w:rPr>
          <w:rFonts w:ascii="Times New Roman" w:hAnsi="Times New Roman"/>
          <w:sz w:val="24"/>
          <w:szCs w:val="24"/>
        </w:rPr>
        <w:lastRenderedPageBreak/>
        <w:t>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57D6C" w:rsidRPr="00F377E7" w:rsidRDefault="00157D6C" w:rsidP="0020452B">
      <w:pPr>
        <w:pStyle w:val="a5"/>
        <w:numPr>
          <w:ilvl w:val="0"/>
          <w:numId w:val="6"/>
        </w:numPr>
        <w:spacing w:after="0" w:line="240" w:lineRule="auto"/>
        <w:ind w:left="0" w:firstLine="0"/>
        <w:jc w:val="both"/>
        <w:rPr>
          <w:rFonts w:ascii="Times New Roman" w:hAnsi="Times New Roman"/>
          <w:sz w:val="24"/>
          <w:szCs w:val="24"/>
        </w:rPr>
      </w:pPr>
      <w:r w:rsidRPr="00F377E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F70A5" w:rsidRPr="00AF70A5" w:rsidRDefault="00157D6C" w:rsidP="0020452B">
      <w:pPr>
        <w:pStyle w:val="a5"/>
        <w:numPr>
          <w:ilvl w:val="0"/>
          <w:numId w:val="6"/>
        </w:numPr>
        <w:spacing w:after="0" w:line="240" w:lineRule="auto"/>
        <w:ind w:left="0" w:firstLine="0"/>
        <w:jc w:val="both"/>
        <w:rPr>
          <w:rFonts w:ascii="Times New Roman" w:hAnsi="Times New Roman"/>
          <w:sz w:val="24"/>
          <w:szCs w:val="24"/>
        </w:rPr>
      </w:pPr>
      <w:r w:rsidRPr="00F377E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AF70A5" w:rsidRPr="00AF70A5">
        <w:rPr>
          <w:rFonts w:ascii="Times New Roman" w:hAnsi="Times New Roman"/>
          <w:sz w:val="24"/>
          <w:szCs w:val="24"/>
        </w:rPr>
        <w:t>.</w:t>
      </w:r>
    </w:p>
    <w:p w:rsidR="007865CB" w:rsidRPr="00793E1B" w:rsidRDefault="007865CB" w:rsidP="0020452B">
      <w:pPr>
        <w:jc w:val="both"/>
        <w:rPr>
          <w:rFonts w:eastAsia="Calibri"/>
          <w:b/>
          <w:color w:val="000000"/>
          <w:sz w:val="24"/>
          <w:szCs w:val="24"/>
        </w:rPr>
      </w:pPr>
    </w:p>
    <w:p w:rsidR="00785842" w:rsidRPr="00793E1B" w:rsidRDefault="003F2F96" w:rsidP="0020452B">
      <w:pPr>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20452B">
      <w:pPr>
        <w:widowControl/>
        <w:tabs>
          <w:tab w:val="left" w:pos="406"/>
        </w:tabs>
        <w:autoSpaceDE/>
        <w:autoSpaceDN/>
        <w:adjustRightInd/>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CC7C9D" w:rsidRPr="00092674" w:rsidRDefault="00CC7C9D" w:rsidP="0020452B">
      <w:pPr>
        <w:jc w:val="both"/>
        <w:rPr>
          <w:sz w:val="24"/>
          <w:szCs w:val="24"/>
        </w:rPr>
      </w:pPr>
      <w:r w:rsidRPr="00CC7C9D">
        <w:rPr>
          <w:sz w:val="24"/>
          <w:szCs w:val="24"/>
        </w:rPr>
        <w:t>1</w:t>
      </w:r>
      <w:r w:rsidRPr="00092674">
        <w:rPr>
          <w:sz w:val="24"/>
          <w:szCs w:val="24"/>
        </w:rPr>
        <w:t>.</w:t>
      </w:r>
      <w:r w:rsidR="00C056D4" w:rsidRPr="00092674">
        <w:t xml:space="preserve"> </w:t>
      </w:r>
      <w:r w:rsidR="00C056D4" w:rsidRPr="00092674">
        <w:rPr>
          <w:sz w:val="24"/>
          <w:szCs w:val="24"/>
        </w:rPr>
        <w:t xml:space="preserve">Керимов В.Э. Бухгалтерский финансовый учет [Электронный ресурс] : учебник / В.Э. Керимов. — Электрон. текстовые данные. — М. : Дашков и К, 2016. — 686 c. — 978-5-394-02182-4. — Режим доступа: </w:t>
      </w:r>
      <w:hyperlink r:id="rId8" w:history="1">
        <w:r w:rsidR="00E27B47">
          <w:rPr>
            <w:rStyle w:val="a8"/>
            <w:sz w:val="24"/>
            <w:szCs w:val="24"/>
          </w:rPr>
          <w:t>http://www.iprbookshop.ru/60393.htm.</w:t>
        </w:r>
      </w:hyperlink>
    </w:p>
    <w:p w:rsidR="00CC7C9D" w:rsidRPr="00092674" w:rsidRDefault="00CC7C9D" w:rsidP="0020452B">
      <w:pPr>
        <w:jc w:val="both"/>
        <w:rPr>
          <w:sz w:val="24"/>
          <w:szCs w:val="24"/>
        </w:rPr>
      </w:pPr>
      <w:r w:rsidRPr="00092674">
        <w:rPr>
          <w:sz w:val="24"/>
          <w:szCs w:val="24"/>
        </w:rPr>
        <w:t>2.</w:t>
      </w:r>
      <w:r w:rsidR="00C056D4" w:rsidRPr="00092674">
        <w:t xml:space="preserve"> </w:t>
      </w:r>
      <w:r w:rsidR="00C056D4" w:rsidRPr="00092674">
        <w:rPr>
          <w:sz w:val="24"/>
          <w:szCs w:val="24"/>
        </w:rPr>
        <w:t xml:space="preserve">Анциферова И.В. Бухгалтерский финансовый учет [Электронный ресурс] : учебник / И.В. Анциферова. — Электрон. текстовые данные. — М. : Дашков и К, 2015. — 556 c. — 978-5-394-01988-3. — Режим доступа: </w:t>
      </w:r>
      <w:hyperlink r:id="rId9" w:history="1">
        <w:r w:rsidR="00E27B47">
          <w:rPr>
            <w:rStyle w:val="a8"/>
            <w:sz w:val="24"/>
            <w:szCs w:val="24"/>
          </w:rPr>
          <w:t>http://www.iprbookshop.ru/5241.html.</w:t>
        </w:r>
      </w:hyperlink>
    </w:p>
    <w:p w:rsidR="00CC7C9D" w:rsidRPr="00092674" w:rsidRDefault="00CC7C9D" w:rsidP="0020452B">
      <w:pPr>
        <w:jc w:val="both"/>
        <w:rPr>
          <w:sz w:val="24"/>
          <w:szCs w:val="24"/>
        </w:rPr>
      </w:pPr>
      <w:r w:rsidRPr="00092674">
        <w:rPr>
          <w:sz w:val="24"/>
          <w:szCs w:val="24"/>
        </w:rPr>
        <w:t xml:space="preserve">3. Алисенов А.С. Бухгалтерский финансовый учет [Электронный ресурс]: учебник и практикум для академического бакалавриата/ А.С. Алисенов.- М. : Издательство Юрайт, 2017. — 457 с. .— Режим доступа: </w:t>
      </w:r>
      <w:hyperlink r:id="rId10" w:history="1">
        <w:r w:rsidR="00E27B47">
          <w:rPr>
            <w:rStyle w:val="a8"/>
            <w:sz w:val="24"/>
            <w:szCs w:val="24"/>
          </w:rPr>
          <w:t>https://www.biblio-online.ru/book/A7C2899B-FD7D-4936-9786-956486254749</w:t>
        </w:r>
      </w:hyperlink>
    </w:p>
    <w:p w:rsidR="00067EE9" w:rsidRDefault="00067EE9" w:rsidP="0020452B">
      <w:pPr>
        <w:pStyle w:val="a5"/>
        <w:tabs>
          <w:tab w:val="left" w:pos="406"/>
        </w:tabs>
        <w:spacing w:after="0" w:line="240" w:lineRule="auto"/>
        <w:ind w:left="0"/>
        <w:jc w:val="both"/>
        <w:rPr>
          <w:rFonts w:ascii="Times New Roman" w:hAnsi="Times New Roman"/>
          <w:b/>
          <w:bCs/>
          <w:i/>
          <w:sz w:val="24"/>
          <w:szCs w:val="24"/>
        </w:rPr>
      </w:pPr>
    </w:p>
    <w:p w:rsidR="00705814" w:rsidRPr="00092674" w:rsidRDefault="00705814" w:rsidP="0020452B">
      <w:pPr>
        <w:pStyle w:val="a5"/>
        <w:tabs>
          <w:tab w:val="left" w:pos="406"/>
        </w:tabs>
        <w:spacing w:after="0" w:line="240" w:lineRule="auto"/>
        <w:ind w:left="0"/>
        <w:jc w:val="both"/>
        <w:rPr>
          <w:rFonts w:ascii="Times New Roman" w:hAnsi="Times New Roman"/>
          <w:b/>
          <w:bCs/>
          <w:i/>
          <w:sz w:val="24"/>
          <w:szCs w:val="24"/>
        </w:rPr>
      </w:pPr>
      <w:r w:rsidRPr="00092674">
        <w:rPr>
          <w:rFonts w:ascii="Times New Roman" w:hAnsi="Times New Roman"/>
          <w:b/>
          <w:bCs/>
          <w:i/>
          <w:sz w:val="24"/>
          <w:szCs w:val="24"/>
        </w:rPr>
        <w:t>Дополнительная</w:t>
      </w:r>
      <w:r w:rsidR="00705FB5" w:rsidRPr="00092674">
        <w:rPr>
          <w:rFonts w:ascii="Times New Roman" w:hAnsi="Times New Roman"/>
          <w:b/>
          <w:bCs/>
          <w:i/>
          <w:sz w:val="24"/>
          <w:szCs w:val="24"/>
        </w:rPr>
        <w:t>:</w:t>
      </w:r>
    </w:p>
    <w:p w:rsidR="00CC7C9D" w:rsidRPr="00092674" w:rsidRDefault="00CC7C9D" w:rsidP="0020452B">
      <w:pPr>
        <w:jc w:val="both"/>
        <w:rPr>
          <w:sz w:val="24"/>
          <w:szCs w:val="24"/>
        </w:rPr>
      </w:pPr>
      <w:r w:rsidRPr="00092674">
        <w:rPr>
          <w:sz w:val="24"/>
          <w:szCs w:val="24"/>
        </w:rPr>
        <w:t>1.</w:t>
      </w:r>
      <w:r w:rsidR="00504946" w:rsidRPr="00092674">
        <w:t xml:space="preserve"> </w:t>
      </w:r>
      <w:r w:rsidR="00504946" w:rsidRPr="00092674">
        <w:rPr>
          <w:sz w:val="24"/>
          <w:szCs w:val="24"/>
        </w:rPr>
        <w:t xml:space="preserve">Миславская Н.А. Бухгалтерский учет [Электронный ресурс] : учебник / Н.А. Миславская, С.Н. Поленова. — Электрон. текстовые данные. — М. : Дашков и К, 2016. — 591 c. — 978-5-394-01799-5. — Режим доступа: </w:t>
      </w:r>
      <w:hyperlink r:id="rId11" w:history="1">
        <w:r w:rsidR="00E27B47">
          <w:rPr>
            <w:rStyle w:val="a8"/>
            <w:sz w:val="24"/>
            <w:szCs w:val="24"/>
          </w:rPr>
          <w:t>http://www.iprbookshop.ru/60387.html</w:t>
        </w:r>
      </w:hyperlink>
    </w:p>
    <w:p w:rsidR="00CC7C9D" w:rsidRPr="00092674" w:rsidRDefault="00CC7C9D" w:rsidP="0020452B">
      <w:pPr>
        <w:jc w:val="both"/>
        <w:rPr>
          <w:sz w:val="24"/>
          <w:szCs w:val="24"/>
        </w:rPr>
      </w:pPr>
      <w:r w:rsidRPr="00092674">
        <w:rPr>
          <w:sz w:val="24"/>
          <w:szCs w:val="24"/>
        </w:rPr>
        <w:t xml:space="preserve">2. Ярушкина Е.А. Учет и анализ (финансовый учет) [Электронный ресурс]: курс лекций/ Ярушкина Е.А.— Электрон. текстовые данные.— Краснодар: Южный институт менеджмента, 2013.— 120 c.— Режим доступа: </w:t>
      </w:r>
      <w:hyperlink r:id="rId12" w:history="1">
        <w:r w:rsidR="00E27B47">
          <w:rPr>
            <w:rStyle w:val="a8"/>
            <w:sz w:val="24"/>
            <w:szCs w:val="24"/>
          </w:rPr>
          <w:t>http://www.iprbookshop.ru/25994...</w:t>
        </w:r>
      </w:hyperlink>
      <w:r w:rsidRPr="00092674">
        <w:rPr>
          <w:sz w:val="24"/>
          <w:szCs w:val="24"/>
        </w:rPr>
        <w:t>.</w:t>
      </w:r>
    </w:p>
    <w:p w:rsidR="003F2F96" w:rsidRPr="00092674" w:rsidRDefault="003F2F96" w:rsidP="0020452B">
      <w:pPr>
        <w:ind w:firstLine="709"/>
        <w:jc w:val="both"/>
        <w:rPr>
          <w:b/>
          <w:sz w:val="24"/>
          <w:szCs w:val="24"/>
        </w:rPr>
      </w:pPr>
    </w:p>
    <w:p w:rsidR="00777B09" w:rsidRPr="00092674" w:rsidRDefault="003F2F96" w:rsidP="0020452B">
      <w:pPr>
        <w:ind w:firstLine="709"/>
        <w:jc w:val="both"/>
        <w:rPr>
          <w:b/>
          <w:sz w:val="24"/>
          <w:szCs w:val="24"/>
        </w:rPr>
      </w:pPr>
      <w:r w:rsidRPr="00092674">
        <w:rPr>
          <w:b/>
          <w:sz w:val="24"/>
          <w:szCs w:val="24"/>
        </w:rPr>
        <w:t>8</w:t>
      </w:r>
      <w:r w:rsidR="007F4B97" w:rsidRPr="00092674">
        <w:rPr>
          <w:b/>
          <w:sz w:val="24"/>
          <w:szCs w:val="24"/>
        </w:rPr>
        <w:t>.</w:t>
      </w:r>
      <w:r w:rsidR="00777B09" w:rsidRPr="00092674">
        <w:rPr>
          <w:b/>
          <w:sz w:val="24"/>
          <w:szCs w:val="24"/>
        </w:rPr>
        <w:t xml:space="preserve"> </w:t>
      </w:r>
      <w:r w:rsidR="007F4B97" w:rsidRPr="00092674">
        <w:rPr>
          <w:b/>
          <w:sz w:val="24"/>
          <w:szCs w:val="24"/>
        </w:rPr>
        <w:t>Перечень ресурсов информационно-телекоммуникационной сети «Интернет», необходимых для освоения дисциплины</w:t>
      </w:r>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ЭБС </w:t>
      </w:r>
      <w:r w:rsidRPr="00092674">
        <w:rPr>
          <w:rFonts w:ascii="Times New Roman" w:hAnsi="Times New Roman"/>
          <w:sz w:val="24"/>
          <w:szCs w:val="24"/>
          <w:lang w:val="en-US"/>
        </w:rPr>
        <w:t>IPRBooks</w:t>
      </w:r>
      <w:r w:rsidRPr="00092674">
        <w:rPr>
          <w:rFonts w:ascii="Times New Roman" w:hAnsi="Times New Roman"/>
          <w:sz w:val="24"/>
          <w:szCs w:val="24"/>
        </w:rPr>
        <w:t xml:space="preserve">  Режим доступа: </w:t>
      </w:r>
      <w:hyperlink r:id="rId13" w:history="1">
        <w:r w:rsidR="00E27B47">
          <w:rPr>
            <w:rStyle w:val="a8"/>
            <w:rFonts w:ascii="Times New Roman" w:hAnsi="Times New Roman"/>
            <w:sz w:val="24"/>
            <w:szCs w:val="24"/>
          </w:rPr>
          <w:t>http://www.iprbookshop.ru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ЭБС издательства «Юрайт» Режим доступа: </w:t>
      </w:r>
      <w:hyperlink r:id="rId14" w:history="1">
        <w:r w:rsidR="00E27B47">
          <w:rPr>
            <w:rStyle w:val="a8"/>
            <w:rFonts w:ascii="Times New Roman" w:hAnsi="Times New Roman"/>
            <w:sz w:val="24"/>
            <w:szCs w:val="24"/>
          </w:rPr>
          <w:t>http://biblio-online.ru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Единое окно доступа к образовательным ресурсам. Режим доступа: </w:t>
      </w:r>
      <w:hyperlink r:id="rId15" w:history="1">
        <w:r w:rsidR="00E27B47">
          <w:rPr>
            <w:rStyle w:val="a8"/>
            <w:rFonts w:ascii="Times New Roman" w:hAnsi="Times New Roman"/>
            <w:sz w:val="24"/>
            <w:szCs w:val="24"/>
          </w:rPr>
          <w:t>http://window.edu.ru/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Научная электронная библиотека e-library.ru Режим доступа: </w:t>
      </w:r>
      <w:hyperlink r:id="rId16" w:history="1">
        <w:r w:rsidR="00E27B47">
          <w:rPr>
            <w:rStyle w:val="a8"/>
            <w:rFonts w:ascii="Times New Roman" w:hAnsi="Times New Roman"/>
            <w:sz w:val="24"/>
            <w:szCs w:val="24"/>
          </w:rPr>
          <w:t>http://elibrary.ru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Ресурсы издательства Elsevier Режим доступа:  </w:t>
      </w:r>
      <w:hyperlink r:id="rId17" w:history="1">
        <w:r w:rsidR="00E27B47">
          <w:rPr>
            <w:rStyle w:val="a8"/>
            <w:rFonts w:ascii="Times New Roman" w:hAnsi="Times New Roman"/>
            <w:sz w:val="24"/>
            <w:szCs w:val="24"/>
          </w:rPr>
          <w:t>http://www.sciencedirect.com</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Федеральный портал «Российское образование» Режим доступа:  </w:t>
      </w:r>
      <w:hyperlink r:id="rId18" w:history="1">
        <w:r w:rsidR="009F5E32">
          <w:rPr>
            <w:rStyle w:val="a8"/>
            <w:rFonts w:ascii="Times New Roman" w:hAnsi="Times New Roman"/>
            <w:sz w:val="24"/>
            <w:szCs w:val="24"/>
          </w:rPr>
          <w:t>www.edu.ru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Журналы Кембриджского университета Режим доступа: </w:t>
      </w:r>
      <w:hyperlink r:id="rId19" w:history="1">
        <w:r w:rsidR="00E27B47">
          <w:rPr>
            <w:rStyle w:val="a8"/>
            <w:rFonts w:ascii="Times New Roman" w:hAnsi="Times New Roman"/>
            <w:sz w:val="24"/>
            <w:szCs w:val="24"/>
          </w:rPr>
          <w:t>http://journals.cambridge.org</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Журналы Оксфордского университета Режим доступа:  </w:t>
      </w:r>
      <w:hyperlink r:id="rId20" w:history="1">
        <w:r w:rsidR="00E27B47">
          <w:rPr>
            <w:rStyle w:val="a8"/>
            <w:rFonts w:ascii="Times New Roman" w:hAnsi="Times New Roman"/>
            <w:sz w:val="24"/>
            <w:szCs w:val="24"/>
          </w:rPr>
          <w:t>http://www.oxfordjoumals.org</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Словари и энциклопедии на Академике Режим доступа: </w:t>
      </w:r>
      <w:hyperlink r:id="rId21" w:history="1">
        <w:r w:rsidR="00E27B47">
          <w:rPr>
            <w:rStyle w:val="a8"/>
            <w:rFonts w:ascii="Times New Roman" w:hAnsi="Times New Roman"/>
            <w:sz w:val="24"/>
            <w:szCs w:val="24"/>
          </w:rPr>
          <w:t>http://dic.academic.ru/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E27B47">
          <w:rPr>
            <w:rStyle w:val="a8"/>
            <w:rFonts w:ascii="Times New Roman" w:hAnsi="Times New Roman"/>
            <w:sz w:val="24"/>
            <w:szCs w:val="24"/>
          </w:rPr>
          <w:t>http://www.benran.ru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Сайт Госкомстата РФ. Режим доступа: </w:t>
      </w:r>
      <w:hyperlink r:id="rId23" w:history="1">
        <w:r w:rsidR="00E27B47">
          <w:rPr>
            <w:rStyle w:val="a8"/>
            <w:rFonts w:ascii="Times New Roman" w:hAnsi="Times New Roman"/>
            <w:sz w:val="24"/>
            <w:szCs w:val="24"/>
          </w:rPr>
          <w:t>http://www.gks.ru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Сайт Российской государственной библиотеки. Режим доступа: </w:t>
      </w:r>
      <w:hyperlink r:id="rId24" w:history="1">
        <w:r w:rsidR="00E27B47">
          <w:rPr>
            <w:rStyle w:val="a8"/>
            <w:rFonts w:ascii="Times New Roman" w:hAnsi="Times New Roman"/>
            <w:sz w:val="24"/>
            <w:szCs w:val="24"/>
          </w:rPr>
          <w:t>http://diss.rsl.ru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E27B47">
          <w:rPr>
            <w:rStyle w:val="a8"/>
            <w:rFonts w:ascii="Times New Roman" w:hAnsi="Times New Roman"/>
            <w:sz w:val="24"/>
            <w:szCs w:val="24"/>
          </w:rPr>
          <w:t>http://ru.spinform.ru</w:t>
        </w:r>
      </w:hyperlink>
    </w:p>
    <w:p w:rsidR="007F4B97" w:rsidRPr="00092674" w:rsidRDefault="007F4B97" w:rsidP="0020452B">
      <w:pPr>
        <w:ind w:firstLine="709"/>
        <w:jc w:val="both"/>
        <w:rPr>
          <w:rFonts w:eastAsia="Calibri"/>
          <w:sz w:val="24"/>
          <w:szCs w:val="24"/>
        </w:rPr>
      </w:pPr>
      <w:r w:rsidRPr="00092674">
        <w:rPr>
          <w:sz w:val="24"/>
          <w:szCs w:val="24"/>
        </w:rPr>
        <w:t xml:space="preserve">Каждый обучающийся </w:t>
      </w:r>
      <w:r w:rsidR="00777B09" w:rsidRPr="00092674">
        <w:rPr>
          <w:sz w:val="24"/>
          <w:szCs w:val="24"/>
        </w:rPr>
        <w:t>Омской гуманитарной академии</w:t>
      </w:r>
      <w:r w:rsidRPr="0009267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92674">
        <w:rPr>
          <w:rFonts w:eastAsia="Calibri"/>
          <w:sz w:val="24"/>
          <w:szCs w:val="24"/>
        </w:rPr>
        <w:t xml:space="preserve"> </w:t>
      </w:r>
      <w:r w:rsidRPr="00092674">
        <w:rPr>
          <w:sz w:val="24"/>
          <w:szCs w:val="24"/>
        </w:rPr>
        <w:t xml:space="preserve">информационно-образовательной среде </w:t>
      </w:r>
      <w:r w:rsidR="00777B09" w:rsidRPr="00092674">
        <w:rPr>
          <w:sz w:val="24"/>
          <w:szCs w:val="24"/>
        </w:rPr>
        <w:t>Академии</w:t>
      </w:r>
      <w:r w:rsidRPr="00092674">
        <w:rPr>
          <w:sz w:val="24"/>
          <w:szCs w:val="24"/>
        </w:rPr>
        <w:t>. Электронно-библиотечная система</w:t>
      </w:r>
      <w:r w:rsidRPr="00092674">
        <w:rPr>
          <w:rFonts w:eastAsia="Calibri"/>
          <w:sz w:val="24"/>
          <w:szCs w:val="24"/>
        </w:rPr>
        <w:t xml:space="preserve"> </w:t>
      </w:r>
      <w:r w:rsidRPr="0009267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92674">
        <w:rPr>
          <w:rFonts w:eastAsia="Calibri"/>
          <w:sz w:val="24"/>
          <w:szCs w:val="24"/>
        </w:rPr>
        <w:t xml:space="preserve"> </w:t>
      </w:r>
      <w:r w:rsidRPr="0009267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92674">
        <w:rPr>
          <w:rFonts w:eastAsia="Calibri"/>
          <w:sz w:val="24"/>
          <w:szCs w:val="24"/>
        </w:rPr>
        <w:t xml:space="preserve"> </w:t>
      </w:r>
      <w:r w:rsidRPr="00092674">
        <w:rPr>
          <w:sz w:val="24"/>
          <w:szCs w:val="24"/>
        </w:rPr>
        <w:t>организации, так и вне ее.</w:t>
      </w:r>
    </w:p>
    <w:p w:rsidR="007F4B97" w:rsidRPr="00092674" w:rsidRDefault="007F4B97" w:rsidP="0020452B">
      <w:pPr>
        <w:ind w:firstLine="709"/>
        <w:jc w:val="both"/>
        <w:rPr>
          <w:rFonts w:eastAsia="Calibri"/>
          <w:sz w:val="24"/>
          <w:szCs w:val="24"/>
        </w:rPr>
      </w:pPr>
      <w:r w:rsidRPr="00092674">
        <w:rPr>
          <w:sz w:val="24"/>
          <w:szCs w:val="24"/>
        </w:rPr>
        <w:t>Электронная информационно-образовательная среда</w:t>
      </w:r>
      <w:r w:rsidR="005C20F0" w:rsidRPr="00092674">
        <w:rPr>
          <w:sz w:val="24"/>
          <w:szCs w:val="24"/>
        </w:rPr>
        <w:t xml:space="preserve"> </w:t>
      </w:r>
      <w:r w:rsidR="00777B09" w:rsidRPr="00092674">
        <w:rPr>
          <w:sz w:val="24"/>
          <w:szCs w:val="24"/>
        </w:rPr>
        <w:t>Академии</w:t>
      </w:r>
      <w:r w:rsidRPr="00092674">
        <w:rPr>
          <w:sz w:val="24"/>
          <w:szCs w:val="24"/>
        </w:rPr>
        <w:t xml:space="preserve"> обеспечивает:</w:t>
      </w:r>
      <w:r w:rsidRPr="00092674">
        <w:rPr>
          <w:rFonts w:eastAsia="Calibri"/>
          <w:sz w:val="24"/>
          <w:szCs w:val="24"/>
        </w:rPr>
        <w:t xml:space="preserve"> </w:t>
      </w:r>
      <w:r w:rsidRPr="00092674">
        <w:rPr>
          <w:sz w:val="24"/>
          <w:szCs w:val="24"/>
        </w:rPr>
        <w:t>доступ к учебным планам, рабочим программам дисциплин (модулей), практик, к</w:t>
      </w:r>
      <w:r w:rsidRPr="00092674">
        <w:rPr>
          <w:rFonts w:eastAsia="Calibri"/>
          <w:sz w:val="24"/>
          <w:szCs w:val="24"/>
        </w:rPr>
        <w:t xml:space="preserve"> </w:t>
      </w:r>
      <w:r w:rsidRPr="00092674">
        <w:rPr>
          <w:sz w:val="24"/>
          <w:szCs w:val="24"/>
        </w:rPr>
        <w:t>изданиям электронных библиотечных систем и электронным образовательным ресурсам,</w:t>
      </w:r>
      <w:r w:rsidRPr="00092674">
        <w:rPr>
          <w:rFonts w:eastAsia="Calibri"/>
          <w:sz w:val="24"/>
          <w:szCs w:val="24"/>
        </w:rPr>
        <w:t xml:space="preserve"> </w:t>
      </w:r>
      <w:r w:rsidRPr="00092674">
        <w:rPr>
          <w:sz w:val="24"/>
          <w:szCs w:val="24"/>
        </w:rPr>
        <w:t>указанным в рабочих программах;</w:t>
      </w:r>
      <w:r w:rsidRPr="00092674">
        <w:rPr>
          <w:rFonts w:eastAsia="Calibri"/>
          <w:sz w:val="24"/>
          <w:szCs w:val="24"/>
        </w:rPr>
        <w:t xml:space="preserve"> </w:t>
      </w:r>
      <w:r w:rsidRPr="00092674">
        <w:rPr>
          <w:sz w:val="24"/>
          <w:szCs w:val="24"/>
        </w:rPr>
        <w:t>фиксацию хода образовательного процесса, результатов промежуточной аттестации</w:t>
      </w:r>
      <w:r w:rsidRPr="00092674">
        <w:rPr>
          <w:rFonts w:eastAsia="Calibri"/>
          <w:sz w:val="24"/>
          <w:szCs w:val="24"/>
        </w:rPr>
        <w:t xml:space="preserve"> </w:t>
      </w:r>
      <w:r w:rsidRPr="00092674">
        <w:rPr>
          <w:sz w:val="24"/>
          <w:szCs w:val="24"/>
        </w:rPr>
        <w:t>и результатов освоения основной образовательной программы;</w:t>
      </w:r>
      <w:r w:rsidRPr="00092674">
        <w:rPr>
          <w:rFonts w:eastAsia="Calibri"/>
          <w:sz w:val="24"/>
          <w:szCs w:val="24"/>
        </w:rPr>
        <w:t xml:space="preserve"> </w:t>
      </w:r>
      <w:r w:rsidRPr="00092674">
        <w:rPr>
          <w:sz w:val="24"/>
          <w:szCs w:val="24"/>
        </w:rPr>
        <w:t>проведение всех видов занятий, процедур оценки результатов обучения, реализация</w:t>
      </w:r>
      <w:r w:rsidRPr="00092674">
        <w:rPr>
          <w:rFonts w:eastAsia="Calibri"/>
          <w:sz w:val="24"/>
          <w:szCs w:val="24"/>
        </w:rPr>
        <w:t xml:space="preserve"> </w:t>
      </w:r>
      <w:r w:rsidRPr="00092674">
        <w:rPr>
          <w:sz w:val="24"/>
          <w:szCs w:val="24"/>
        </w:rPr>
        <w:t>которых предусмотрена с применением электронного обучения, дистанционных</w:t>
      </w:r>
      <w:r w:rsidRPr="00092674">
        <w:rPr>
          <w:rFonts w:eastAsia="Calibri"/>
          <w:sz w:val="24"/>
          <w:szCs w:val="24"/>
        </w:rPr>
        <w:t xml:space="preserve"> </w:t>
      </w:r>
      <w:r w:rsidRPr="00092674">
        <w:rPr>
          <w:sz w:val="24"/>
          <w:szCs w:val="24"/>
        </w:rPr>
        <w:t>образовательных технологий;</w:t>
      </w:r>
      <w:r w:rsidRPr="00092674">
        <w:rPr>
          <w:rFonts w:eastAsia="Calibri"/>
          <w:sz w:val="24"/>
          <w:szCs w:val="24"/>
        </w:rPr>
        <w:t xml:space="preserve"> </w:t>
      </w:r>
      <w:r w:rsidRPr="00092674">
        <w:rPr>
          <w:sz w:val="24"/>
          <w:szCs w:val="24"/>
        </w:rPr>
        <w:t>формирование электронного портфолио обучающегося, в том числе сохранение</w:t>
      </w:r>
      <w:r w:rsidRPr="00092674">
        <w:rPr>
          <w:rFonts w:eastAsia="Calibri"/>
          <w:sz w:val="24"/>
          <w:szCs w:val="24"/>
        </w:rPr>
        <w:t xml:space="preserve"> </w:t>
      </w:r>
      <w:r w:rsidRPr="00092674">
        <w:rPr>
          <w:sz w:val="24"/>
          <w:szCs w:val="24"/>
        </w:rPr>
        <w:t>работ обучающегося, рецензий и оценок на эти работы со стороны любых участников</w:t>
      </w:r>
      <w:r w:rsidRPr="00092674">
        <w:rPr>
          <w:rFonts w:eastAsia="Calibri"/>
          <w:sz w:val="24"/>
          <w:szCs w:val="24"/>
        </w:rPr>
        <w:t xml:space="preserve"> </w:t>
      </w:r>
      <w:r w:rsidRPr="00092674">
        <w:rPr>
          <w:sz w:val="24"/>
          <w:szCs w:val="24"/>
        </w:rPr>
        <w:t>образовательного процесса;</w:t>
      </w:r>
      <w:r w:rsidRPr="00092674">
        <w:rPr>
          <w:rFonts w:eastAsia="Calibri"/>
          <w:sz w:val="24"/>
          <w:szCs w:val="24"/>
        </w:rPr>
        <w:t xml:space="preserve"> </w:t>
      </w:r>
      <w:r w:rsidRPr="00092674">
        <w:rPr>
          <w:sz w:val="24"/>
          <w:szCs w:val="24"/>
        </w:rPr>
        <w:t>взаимодействие между участниками образовательного процесса, в том числе</w:t>
      </w:r>
      <w:r w:rsidRPr="00092674">
        <w:rPr>
          <w:rFonts w:eastAsia="Calibri"/>
          <w:sz w:val="24"/>
          <w:szCs w:val="24"/>
        </w:rPr>
        <w:t xml:space="preserve"> </w:t>
      </w:r>
      <w:r w:rsidRPr="00092674">
        <w:rPr>
          <w:sz w:val="24"/>
          <w:szCs w:val="24"/>
        </w:rPr>
        <w:t>синхронное и (или) асинхронное взаимодействие посредством сети «Интернет».</w:t>
      </w:r>
    </w:p>
    <w:p w:rsidR="007F4B97" w:rsidRPr="00092674" w:rsidRDefault="007F4B97" w:rsidP="0020452B">
      <w:pPr>
        <w:widowControl/>
        <w:autoSpaceDE/>
        <w:autoSpaceDN/>
        <w:adjustRightInd/>
        <w:contextualSpacing/>
        <w:jc w:val="both"/>
        <w:rPr>
          <w:rFonts w:eastAsia="Calibri"/>
          <w:sz w:val="24"/>
          <w:szCs w:val="24"/>
          <w:lang w:eastAsia="en-US"/>
        </w:rPr>
      </w:pPr>
    </w:p>
    <w:p w:rsidR="009528CA" w:rsidRPr="00092674" w:rsidRDefault="003F2F96" w:rsidP="0020452B">
      <w:pPr>
        <w:widowControl/>
        <w:autoSpaceDE/>
        <w:autoSpaceDN/>
        <w:adjustRightInd/>
        <w:ind w:firstLine="709"/>
        <w:contextualSpacing/>
        <w:jc w:val="both"/>
        <w:rPr>
          <w:rFonts w:eastAsia="Calibri"/>
          <w:b/>
          <w:sz w:val="24"/>
          <w:szCs w:val="24"/>
          <w:lang w:eastAsia="en-US"/>
        </w:rPr>
      </w:pPr>
      <w:r w:rsidRPr="00092674">
        <w:rPr>
          <w:rFonts w:eastAsia="Calibri"/>
          <w:b/>
          <w:sz w:val="24"/>
          <w:szCs w:val="24"/>
          <w:lang w:eastAsia="en-US"/>
        </w:rPr>
        <w:t>9</w:t>
      </w:r>
      <w:r w:rsidR="00EE165B" w:rsidRPr="00092674">
        <w:rPr>
          <w:rFonts w:eastAsia="Calibri"/>
          <w:b/>
          <w:sz w:val="24"/>
          <w:szCs w:val="24"/>
          <w:lang w:eastAsia="en-US"/>
        </w:rPr>
        <w:t>.</w:t>
      </w:r>
      <w:r w:rsidR="009528CA" w:rsidRPr="00092674">
        <w:rPr>
          <w:rFonts w:eastAsia="Calibri"/>
          <w:b/>
          <w:sz w:val="24"/>
          <w:szCs w:val="24"/>
          <w:lang w:eastAsia="en-US"/>
        </w:rPr>
        <w:t xml:space="preserve"> </w:t>
      </w:r>
      <w:r w:rsidR="007F4B97" w:rsidRPr="00092674">
        <w:rPr>
          <w:rFonts w:eastAsia="Calibri"/>
          <w:b/>
          <w:sz w:val="24"/>
          <w:szCs w:val="24"/>
          <w:lang w:eastAsia="en-US"/>
        </w:rPr>
        <w:t>Методические указания для обу</w:t>
      </w:r>
      <w:r w:rsidR="009528CA" w:rsidRPr="00092674">
        <w:rPr>
          <w:rFonts w:eastAsia="Calibri"/>
          <w:b/>
          <w:sz w:val="24"/>
          <w:szCs w:val="24"/>
          <w:lang w:eastAsia="en-US"/>
        </w:rPr>
        <w:t>чающихся по освоению дисциплины</w:t>
      </w:r>
    </w:p>
    <w:p w:rsidR="007F4B97" w:rsidRPr="00092674" w:rsidRDefault="007F4B97" w:rsidP="0020452B">
      <w:pPr>
        <w:ind w:firstLine="709"/>
        <w:jc w:val="both"/>
        <w:rPr>
          <w:sz w:val="24"/>
          <w:szCs w:val="24"/>
        </w:rPr>
      </w:pPr>
      <w:r w:rsidRPr="00092674">
        <w:rPr>
          <w:sz w:val="24"/>
          <w:szCs w:val="24"/>
        </w:rPr>
        <w:t>Для того чтобы успешно о</w:t>
      </w:r>
      <w:r w:rsidR="004E4DB2" w:rsidRPr="00092674">
        <w:rPr>
          <w:sz w:val="24"/>
          <w:szCs w:val="24"/>
        </w:rPr>
        <w:t xml:space="preserve">своить </w:t>
      </w:r>
      <w:r w:rsidRPr="00092674">
        <w:rPr>
          <w:sz w:val="24"/>
          <w:szCs w:val="24"/>
        </w:rPr>
        <w:t>дисциплин</w:t>
      </w:r>
      <w:r w:rsidR="004E4DB2" w:rsidRPr="00092674">
        <w:rPr>
          <w:sz w:val="24"/>
          <w:szCs w:val="24"/>
        </w:rPr>
        <w:t>у</w:t>
      </w:r>
      <w:r w:rsidRPr="00092674">
        <w:rPr>
          <w:sz w:val="24"/>
          <w:szCs w:val="24"/>
        </w:rPr>
        <w:t xml:space="preserve"> </w:t>
      </w:r>
      <w:r w:rsidR="009528CA" w:rsidRPr="00092674">
        <w:rPr>
          <w:bCs/>
          <w:sz w:val="24"/>
          <w:szCs w:val="24"/>
        </w:rPr>
        <w:t>«</w:t>
      </w:r>
      <w:r w:rsidR="009A0F9C" w:rsidRPr="00092674">
        <w:rPr>
          <w:bCs/>
          <w:sz w:val="24"/>
          <w:szCs w:val="24"/>
        </w:rPr>
        <w:t>Бухгалтерский финансовый учет</w:t>
      </w:r>
      <w:r w:rsidR="009528CA" w:rsidRPr="00092674">
        <w:rPr>
          <w:bCs/>
          <w:sz w:val="24"/>
          <w:szCs w:val="24"/>
        </w:rPr>
        <w:t>»</w:t>
      </w:r>
      <w:r w:rsidRPr="00092674">
        <w:rPr>
          <w:bCs/>
          <w:sz w:val="24"/>
          <w:szCs w:val="24"/>
        </w:rPr>
        <w:t xml:space="preserve"> </w:t>
      </w:r>
      <w:r w:rsidRPr="00092674">
        <w:rPr>
          <w:sz w:val="24"/>
          <w:szCs w:val="24"/>
        </w:rPr>
        <w:t xml:space="preserve">обучающиеся должны выполнить следующие </w:t>
      </w:r>
      <w:r w:rsidR="004E4DB2" w:rsidRPr="00092674">
        <w:rPr>
          <w:sz w:val="24"/>
          <w:szCs w:val="24"/>
        </w:rPr>
        <w:t xml:space="preserve">методические </w:t>
      </w:r>
      <w:r w:rsidRPr="00092674">
        <w:rPr>
          <w:sz w:val="24"/>
          <w:szCs w:val="24"/>
        </w:rPr>
        <w:t>указания</w:t>
      </w:r>
      <w:r w:rsidR="004E4DB2" w:rsidRPr="00092674">
        <w:rPr>
          <w:sz w:val="24"/>
          <w:szCs w:val="24"/>
        </w:rPr>
        <w:t>.</w:t>
      </w:r>
    </w:p>
    <w:p w:rsidR="007F4B97" w:rsidRPr="00793E1B" w:rsidRDefault="007F4B97" w:rsidP="0020452B">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20452B">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20452B">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20452B">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20452B">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20452B">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20452B">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20452B">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20452B">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20452B">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793E1B">
        <w:rPr>
          <w:color w:val="000000"/>
          <w:sz w:val="24"/>
          <w:szCs w:val="24"/>
        </w:rPr>
        <w:lastRenderedPageBreak/>
        <w:t>выводов. Особое внимание следует обратить на то, вытекает тезис из аргументов или нет.</w:t>
      </w:r>
    </w:p>
    <w:p w:rsidR="007F4B97" w:rsidRPr="00793E1B" w:rsidRDefault="007F4B97" w:rsidP="0020452B">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20452B">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20452B">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20452B">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20452B">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20452B">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20452B">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20452B">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20452B">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20452B">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20452B">
      <w:pPr>
        <w:ind w:firstLine="709"/>
        <w:jc w:val="both"/>
        <w:rPr>
          <w:color w:val="000000"/>
          <w:sz w:val="24"/>
          <w:szCs w:val="24"/>
        </w:rPr>
      </w:pPr>
    </w:p>
    <w:p w:rsidR="009528CA" w:rsidRPr="00793E1B" w:rsidRDefault="003F2F96" w:rsidP="0020452B">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20452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793E1B" w:rsidRDefault="00CF2B2F" w:rsidP="0020452B">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20452B">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20452B">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20452B">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20452B">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F2F96" w:rsidRPr="00E65B00" w:rsidRDefault="003F2F96" w:rsidP="0020452B">
      <w:pPr>
        <w:widowControl/>
        <w:autoSpaceDE/>
        <w:adjustRightInd/>
        <w:ind w:firstLine="709"/>
        <w:jc w:val="both"/>
        <w:rPr>
          <w:sz w:val="24"/>
          <w:szCs w:val="24"/>
        </w:rPr>
      </w:pPr>
      <w:r w:rsidRPr="00E65B00">
        <w:rPr>
          <w:sz w:val="24"/>
          <w:szCs w:val="24"/>
        </w:rPr>
        <w:t>ПЕРЕЧЕНЬ ПРОГРАММНОГО ОБЕСПЕЧЕНИЯ</w:t>
      </w:r>
    </w:p>
    <w:p w:rsidR="003F2F96" w:rsidRPr="00E65B00" w:rsidRDefault="003F2F96" w:rsidP="0020452B">
      <w:pPr>
        <w:widowControl/>
        <w:autoSpaceDE/>
        <w:adjustRightInd/>
        <w:ind w:firstLine="709"/>
        <w:jc w:val="both"/>
        <w:rPr>
          <w:sz w:val="24"/>
          <w:szCs w:val="24"/>
        </w:rPr>
      </w:pPr>
      <w:r w:rsidRPr="00E65B00">
        <w:rPr>
          <w:sz w:val="24"/>
          <w:szCs w:val="24"/>
        </w:rPr>
        <w:t>•</w:t>
      </w:r>
      <w:r w:rsidRPr="00E65B00">
        <w:rPr>
          <w:sz w:val="24"/>
          <w:szCs w:val="24"/>
        </w:rPr>
        <w:tab/>
      </w:r>
      <w:r w:rsidRPr="00E65B00">
        <w:rPr>
          <w:sz w:val="24"/>
          <w:szCs w:val="24"/>
          <w:lang w:val="en-US"/>
        </w:rPr>
        <w:t>Microsoft</w:t>
      </w:r>
      <w:r w:rsidRPr="00E65B00">
        <w:rPr>
          <w:sz w:val="24"/>
          <w:szCs w:val="24"/>
        </w:rPr>
        <w:t xml:space="preserve"> </w:t>
      </w:r>
      <w:r w:rsidRPr="00E65B00">
        <w:rPr>
          <w:sz w:val="24"/>
          <w:szCs w:val="24"/>
          <w:lang w:val="en-US"/>
        </w:rPr>
        <w:t>Windows</w:t>
      </w:r>
      <w:r w:rsidRPr="00E65B00">
        <w:rPr>
          <w:sz w:val="24"/>
          <w:szCs w:val="24"/>
        </w:rPr>
        <w:t xml:space="preserve"> 10 </w:t>
      </w:r>
      <w:r w:rsidRPr="00E65B00">
        <w:rPr>
          <w:sz w:val="24"/>
          <w:szCs w:val="24"/>
          <w:lang w:val="en-US"/>
        </w:rPr>
        <w:t>Professional</w:t>
      </w:r>
      <w:r w:rsidRPr="00E65B00">
        <w:rPr>
          <w:sz w:val="24"/>
          <w:szCs w:val="24"/>
        </w:rPr>
        <w:t xml:space="preserve"> </w:t>
      </w:r>
    </w:p>
    <w:p w:rsidR="003F2F96" w:rsidRPr="00E65B00" w:rsidRDefault="003F2F96" w:rsidP="0020452B">
      <w:pPr>
        <w:widowControl/>
        <w:autoSpaceDE/>
        <w:adjustRightInd/>
        <w:ind w:firstLine="709"/>
        <w:jc w:val="both"/>
        <w:rPr>
          <w:sz w:val="24"/>
          <w:szCs w:val="24"/>
          <w:lang w:val="en-US"/>
        </w:rPr>
      </w:pPr>
      <w:r w:rsidRPr="00E65B00">
        <w:rPr>
          <w:sz w:val="24"/>
          <w:szCs w:val="24"/>
          <w:lang w:val="en-US"/>
        </w:rPr>
        <w:t>•</w:t>
      </w:r>
      <w:r w:rsidRPr="00E65B00">
        <w:rPr>
          <w:sz w:val="24"/>
          <w:szCs w:val="24"/>
          <w:lang w:val="en-US"/>
        </w:rPr>
        <w:tab/>
        <w:t xml:space="preserve">Microsoft Windows XP Professional SP3 </w:t>
      </w:r>
    </w:p>
    <w:p w:rsidR="003F2F96" w:rsidRPr="00E65B00" w:rsidRDefault="003F2F96" w:rsidP="0020452B">
      <w:pPr>
        <w:widowControl/>
        <w:autoSpaceDE/>
        <w:adjustRightInd/>
        <w:ind w:firstLine="709"/>
        <w:jc w:val="both"/>
        <w:rPr>
          <w:sz w:val="24"/>
          <w:szCs w:val="24"/>
          <w:lang w:val="en-US"/>
        </w:rPr>
      </w:pPr>
      <w:r w:rsidRPr="00E65B00">
        <w:rPr>
          <w:sz w:val="24"/>
          <w:szCs w:val="24"/>
          <w:lang w:val="en-US"/>
        </w:rPr>
        <w:t>•</w:t>
      </w:r>
      <w:r w:rsidRPr="00E65B00">
        <w:rPr>
          <w:sz w:val="24"/>
          <w:szCs w:val="24"/>
          <w:lang w:val="en-US"/>
        </w:rPr>
        <w:tab/>
        <w:t xml:space="preserve">Microsoft Office Professional 2007 Russian </w:t>
      </w:r>
    </w:p>
    <w:p w:rsidR="003F2F96" w:rsidRPr="00E65B00" w:rsidRDefault="003F2F96" w:rsidP="0020452B">
      <w:pPr>
        <w:widowControl/>
        <w:autoSpaceDE/>
        <w:adjustRightInd/>
        <w:ind w:firstLine="709"/>
        <w:jc w:val="both"/>
        <w:rPr>
          <w:sz w:val="24"/>
          <w:szCs w:val="24"/>
        </w:rPr>
      </w:pPr>
      <w:r w:rsidRPr="00E65B00">
        <w:rPr>
          <w:sz w:val="24"/>
          <w:szCs w:val="24"/>
        </w:rPr>
        <w:t>•</w:t>
      </w:r>
      <w:r w:rsidRPr="00E65B00">
        <w:rPr>
          <w:sz w:val="24"/>
          <w:szCs w:val="24"/>
        </w:rPr>
        <w:tab/>
      </w:r>
      <w:r w:rsidRPr="00E65B00">
        <w:rPr>
          <w:bCs/>
          <w:sz w:val="24"/>
          <w:szCs w:val="24"/>
          <w:lang w:val="en-US"/>
        </w:rPr>
        <w:t>C</w:t>
      </w:r>
      <w:r w:rsidRPr="00E65B00">
        <w:rPr>
          <w:bCs/>
          <w:sz w:val="24"/>
          <w:szCs w:val="24"/>
        </w:rPr>
        <w:t xml:space="preserve">вободно распространяемый офисный пакет с открытым исходным кодом </w:t>
      </w:r>
      <w:r w:rsidRPr="00E65B00">
        <w:rPr>
          <w:bCs/>
          <w:sz w:val="24"/>
          <w:szCs w:val="24"/>
          <w:lang w:val="en-US"/>
        </w:rPr>
        <w:t>LibreOffice</w:t>
      </w:r>
      <w:r w:rsidRPr="00E65B00">
        <w:rPr>
          <w:bCs/>
          <w:sz w:val="24"/>
          <w:szCs w:val="24"/>
        </w:rPr>
        <w:t xml:space="preserve"> 6.0.3.2 </w:t>
      </w:r>
      <w:r w:rsidRPr="00E65B00">
        <w:rPr>
          <w:bCs/>
          <w:sz w:val="24"/>
          <w:szCs w:val="24"/>
          <w:lang w:val="en-US"/>
        </w:rPr>
        <w:t>Stable</w:t>
      </w:r>
    </w:p>
    <w:p w:rsidR="003F2F96" w:rsidRPr="00E65B00" w:rsidRDefault="003F2F96" w:rsidP="0020452B">
      <w:pPr>
        <w:widowControl/>
        <w:autoSpaceDE/>
        <w:adjustRightInd/>
        <w:ind w:firstLine="709"/>
        <w:jc w:val="both"/>
        <w:rPr>
          <w:sz w:val="24"/>
          <w:szCs w:val="24"/>
        </w:rPr>
      </w:pPr>
      <w:r w:rsidRPr="00E65B00">
        <w:rPr>
          <w:sz w:val="24"/>
          <w:szCs w:val="24"/>
        </w:rPr>
        <w:t>•</w:t>
      </w:r>
      <w:r w:rsidRPr="00E65B00">
        <w:rPr>
          <w:sz w:val="24"/>
          <w:szCs w:val="24"/>
        </w:rPr>
        <w:tab/>
        <w:t>Антивирус Касперского</w:t>
      </w:r>
    </w:p>
    <w:p w:rsidR="003F2F96" w:rsidRPr="00E65B00" w:rsidRDefault="003F2F96" w:rsidP="0020452B">
      <w:pPr>
        <w:widowControl/>
        <w:autoSpaceDE/>
        <w:adjustRightInd/>
        <w:ind w:firstLine="709"/>
        <w:jc w:val="both"/>
        <w:rPr>
          <w:sz w:val="24"/>
          <w:szCs w:val="24"/>
        </w:rPr>
      </w:pPr>
      <w:r w:rsidRPr="00E65B00">
        <w:rPr>
          <w:sz w:val="24"/>
          <w:szCs w:val="24"/>
        </w:rPr>
        <w:t>•</w:t>
      </w:r>
      <w:r w:rsidRPr="00E65B00">
        <w:rPr>
          <w:sz w:val="24"/>
          <w:szCs w:val="24"/>
        </w:rPr>
        <w:tab/>
        <w:t>Cистема управления курсами LMS Русский Moodle 3KL</w:t>
      </w:r>
    </w:p>
    <w:p w:rsidR="00BE1FB0" w:rsidRDefault="00BE1FB0" w:rsidP="00BE1FB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E1FB0" w:rsidRDefault="00BE1FB0" w:rsidP="00BE1FB0">
      <w:pPr>
        <w:pStyle w:val="a5"/>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E27B47">
          <w:rPr>
            <w:rStyle w:val="a8"/>
            <w:rFonts w:ascii="Times New Roman" w:hAnsi="Times New Roman"/>
            <w:sz w:val="24"/>
            <w:szCs w:val="24"/>
          </w:rPr>
          <w:t>http://www.consultant.ru/edu/student/study/</w:t>
        </w:r>
      </w:hyperlink>
    </w:p>
    <w:p w:rsidR="00BE1FB0" w:rsidRDefault="00BE1FB0" w:rsidP="00BE1FB0">
      <w:pPr>
        <w:pStyle w:val="a5"/>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E27B47">
          <w:rPr>
            <w:rStyle w:val="a8"/>
            <w:rFonts w:ascii="Times New Roman" w:hAnsi="Times New Roman"/>
            <w:sz w:val="24"/>
            <w:szCs w:val="24"/>
          </w:rPr>
          <w:t>http://edu.garant.ru/omga/</w:t>
        </w:r>
      </w:hyperlink>
    </w:p>
    <w:p w:rsidR="00BE1FB0" w:rsidRDefault="00BE1FB0" w:rsidP="00BE1FB0">
      <w:pPr>
        <w:pStyle w:val="a5"/>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E27B47">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E1FB0" w:rsidRDefault="00BE1FB0" w:rsidP="00BE1FB0">
      <w:pPr>
        <w:pStyle w:val="a5"/>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E27B47">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E1FB0" w:rsidRDefault="00BE1FB0" w:rsidP="00BE1FB0">
      <w:pPr>
        <w:pStyle w:val="a5"/>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E27B47">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E1FB0" w:rsidRPr="00E94B7B" w:rsidRDefault="00BE1FB0" w:rsidP="00BE1FB0">
      <w:pPr>
        <w:pStyle w:val="a5"/>
        <w:numPr>
          <w:ilvl w:val="0"/>
          <w:numId w:val="1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BE1FB0" w:rsidRPr="00E94B7B" w:rsidRDefault="00BE1FB0" w:rsidP="00BE1FB0">
      <w:pPr>
        <w:pStyle w:val="a5"/>
        <w:numPr>
          <w:ilvl w:val="0"/>
          <w:numId w:val="13"/>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w:t>
      </w:r>
      <w:r w:rsidRPr="00E94B7B">
        <w:rPr>
          <w:rFonts w:ascii="Times New Roman" w:eastAsia="Times New Roman" w:hAnsi="Times New Roman"/>
          <w:sz w:val="24"/>
          <w:szCs w:val="24"/>
          <w:lang w:val="en-US"/>
        </w:rPr>
        <w:lastRenderedPageBreak/>
        <w:t xml:space="preserve">Econometrics and Finance - </w:t>
      </w:r>
      <w:hyperlink r:id="rId32" w:history="1">
        <w:r w:rsidR="00E27B47">
          <w:rPr>
            <w:rStyle w:val="a8"/>
            <w:rFonts w:ascii="Times New Roman" w:eastAsia="Times New Roman" w:hAnsi="Times New Roman"/>
            <w:sz w:val="24"/>
            <w:szCs w:val="24"/>
            <w:lang w:val="en-US"/>
          </w:rPr>
          <w:t>https://www.sciencedirect.com/#open-accesshttps://www.sciencedirect.com/#open-access</w:t>
        </w:r>
      </w:hyperlink>
    </w:p>
    <w:p w:rsidR="00BE1FB0" w:rsidRPr="00837622" w:rsidRDefault="00BE1FB0" w:rsidP="00BE1FB0">
      <w:pPr>
        <w:pStyle w:val="a5"/>
        <w:numPr>
          <w:ilvl w:val="0"/>
          <w:numId w:val="1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BE1FB0" w:rsidRPr="006510F9" w:rsidRDefault="00BE1FB0" w:rsidP="00BE1FB0">
      <w:pPr>
        <w:pStyle w:val="a5"/>
        <w:numPr>
          <w:ilvl w:val="0"/>
          <w:numId w:val="13"/>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BE1FB0" w:rsidRPr="006510F9" w:rsidRDefault="00BE1FB0" w:rsidP="00BE1FB0">
      <w:pPr>
        <w:pStyle w:val="a5"/>
        <w:numPr>
          <w:ilvl w:val="0"/>
          <w:numId w:val="13"/>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E27B47">
          <w:rPr>
            <w:rStyle w:val="a8"/>
            <w:rFonts w:ascii="Times New Roman" w:eastAsia="Times New Roman" w:hAnsi="Times New Roman"/>
            <w:sz w:val="24"/>
          </w:rPr>
          <w:t>https://www.minfin.ru/ru/perfomance/accounting/buh-otch_mp/law/</w:t>
        </w:r>
      </w:hyperlink>
    </w:p>
    <w:p w:rsidR="00BE1FB0" w:rsidRPr="00370BE3" w:rsidRDefault="00BE1FB0" w:rsidP="00BE1FB0">
      <w:pPr>
        <w:pStyle w:val="a5"/>
        <w:numPr>
          <w:ilvl w:val="0"/>
          <w:numId w:val="1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E27B47">
          <w:rPr>
            <w:rStyle w:val="a8"/>
            <w:rFonts w:ascii="Times New Roman" w:eastAsia="Times New Roman" w:hAnsi="Times New Roman"/>
            <w:sz w:val="24"/>
          </w:rPr>
          <w:t>https://data.worldbank.org/</w:t>
        </w:r>
      </w:hyperlink>
    </w:p>
    <w:p w:rsidR="00BE1FB0" w:rsidRPr="00370BE3" w:rsidRDefault="00BE1FB0" w:rsidP="00BE1FB0">
      <w:pPr>
        <w:pStyle w:val="a5"/>
        <w:numPr>
          <w:ilvl w:val="0"/>
          <w:numId w:val="1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E27B47">
          <w:rPr>
            <w:rStyle w:val="a8"/>
            <w:rFonts w:ascii="Times New Roman" w:eastAsia="Times New Roman" w:hAnsi="Times New Roman"/>
            <w:sz w:val="24"/>
          </w:rPr>
          <w:t>http://www.imf.org/external/russian/index.htm</w:t>
        </w:r>
      </w:hyperlink>
    </w:p>
    <w:p w:rsidR="00BE1FB0" w:rsidRPr="006510F9" w:rsidRDefault="00BE1FB0" w:rsidP="00BE1FB0">
      <w:pPr>
        <w:pStyle w:val="a5"/>
        <w:spacing w:after="0" w:line="240" w:lineRule="auto"/>
        <w:rPr>
          <w:rFonts w:ascii="Times New Roman" w:eastAsia="Times New Roman" w:hAnsi="Times New Roman"/>
          <w:sz w:val="24"/>
          <w:szCs w:val="24"/>
        </w:rPr>
      </w:pPr>
    </w:p>
    <w:p w:rsidR="00BE1FB0" w:rsidRPr="00837622" w:rsidRDefault="00BE1FB0" w:rsidP="00BE1FB0">
      <w:pPr>
        <w:pStyle w:val="a5"/>
        <w:spacing w:after="0" w:line="240" w:lineRule="auto"/>
        <w:rPr>
          <w:rFonts w:ascii="Arial" w:eastAsia="Times New Roman" w:hAnsi="Arial" w:cs="Arial"/>
          <w:sz w:val="14"/>
          <w:szCs w:val="14"/>
        </w:rPr>
      </w:pPr>
    </w:p>
    <w:p w:rsidR="00BE1FB0" w:rsidRPr="00EF504F" w:rsidRDefault="00BE1FB0" w:rsidP="00BE1FB0">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BE1FB0" w:rsidRPr="00EF504F" w:rsidRDefault="00BE1FB0" w:rsidP="00BE1FB0">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1FB0" w:rsidRPr="00EF504F" w:rsidRDefault="00BE1FB0" w:rsidP="00BE1FB0">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1FB0" w:rsidRPr="00EF504F" w:rsidRDefault="00BE1FB0" w:rsidP="00BE1FB0">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1FB0" w:rsidRPr="00EF504F" w:rsidRDefault="00BE1FB0" w:rsidP="00BE1FB0">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E1FB0" w:rsidRPr="00EF504F" w:rsidRDefault="00BE1FB0" w:rsidP="00BE1FB0">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w:t>
      </w:r>
      <w:r w:rsidRPr="00EF504F">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F5E32">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BE1FB0" w:rsidRPr="00EF504F" w:rsidRDefault="00BE1FB0" w:rsidP="00BE1FB0">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9F5E32">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BE1FB0" w:rsidRPr="00EF504F" w:rsidRDefault="00BE1FB0" w:rsidP="00BE1FB0">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F5E32">
          <w:rPr>
            <w:rStyle w:val="a8"/>
            <w:sz w:val="24"/>
            <w:szCs w:val="24"/>
          </w:rPr>
          <w:t>www.biblio-online.ru</w:t>
        </w:r>
      </w:hyperlink>
      <w:r w:rsidRPr="00EF504F">
        <w:rPr>
          <w:sz w:val="24"/>
          <w:szCs w:val="24"/>
        </w:rPr>
        <w:t xml:space="preserve"> </w:t>
      </w:r>
    </w:p>
    <w:p w:rsidR="00BE1FB0" w:rsidRPr="00EF504F" w:rsidRDefault="00BE1FB0" w:rsidP="00BE1FB0">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B5D6D" w:rsidRPr="00412D70" w:rsidRDefault="005B5D6D" w:rsidP="0020452B">
      <w:pPr>
        <w:widowControl/>
        <w:autoSpaceDE/>
        <w:autoSpaceDN/>
        <w:adjustRightInd/>
        <w:ind w:firstLine="709"/>
        <w:jc w:val="both"/>
        <w:rPr>
          <w:sz w:val="24"/>
          <w:szCs w:val="24"/>
        </w:rPr>
      </w:pPr>
      <w:r w:rsidRPr="00793E1B">
        <w:rPr>
          <w:color w:val="000000"/>
          <w:sz w:val="24"/>
          <w:szCs w:val="24"/>
        </w:rPr>
        <w:t xml:space="preserve"> </w:t>
      </w:r>
    </w:p>
    <w:p w:rsidR="00FA5C55" w:rsidRPr="00D443FF" w:rsidRDefault="00FA5C55" w:rsidP="0020452B">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206" w:rsidRDefault="00D74206" w:rsidP="00160BC1">
      <w:r>
        <w:separator/>
      </w:r>
    </w:p>
  </w:endnote>
  <w:endnote w:type="continuationSeparator" w:id="0">
    <w:p w:rsidR="00D74206" w:rsidRDefault="00D7420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206" w:rsidRDefault="00D74206" w:rsidP="00160BC1">
      <w:r>
        <w:separator/>
      </w:r>
    </w:p>
  </w:footnote>
  <w:footnote w:type="continuationSeparator" w:id="0">
    <w:p w:rsidR="00D74206" w:rsidRDefault="00D7420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09E292D"/>
    <w:multiLevelType w:val="hybridMultilevel"/>
    <w:tmpl w:val="09B01424"/>
    <w:lvl w:ilvl="0" w:tplc="FA24F59C">
      <w:start w:val="1"/>
      <w:numFmt w:val="decimal"/>
      <w:lvlText w:val="%1."/>
      <w:lvlJc w:val="left"/>
      <w:pPr>
        <w:ind w:left="720" w:hanging="360"/>
      </w:pPr>
      <w:rPr>
        <w:rFonts w:ascii="Arial" w:hAnsi="Arial" w:cs="Arial"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BF030EF"/>
    <w:multiLevelType w:val="hybridMultilevel"/>
    <w:tmpl w:val="6E844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11"/>
  </w:num>
  <w:num w:numId="5">
    <w:abstractNumId w:val="4"/>
  </w:num>
  <w:num w:numId="6">
    <w:abstractNumId w:val="7"/>
  </w:num>
  <w:num w:numId="7">
    <w:abstractNumId w:val="2"/>
  </w:num>
  <w:num w:numId="8">
    <w:abstractNumId w:val="6"/>
  </w:num>
  <w:num w:numId="9">
    <w:abstractNumId w:val="1"/>
  </w:num>
  <w:num w:numId="10">
    <w:abstractNumId w:val="12"/>
  </w:num>
  <w:num w:numId="11">
    <w:abstractNumId w:val="8"/>
  </w:num>
  <w:num w:numId="12">
    <w:abstractNumId w:val="9"/>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CA0"/>
    <w:rsid w:val="000022F6"/>
    <w:rsid w:val="00002B19"/>
    <w:rsid w:val="00027D2C"/>
    <w:rsid w:val="00027E5B"/>
    <w:rsid w:val="00037461"/>
    <w:rsid w:val="00051AEE"/>
    <w:rsid w:val="00060A01"/>
    <w:rsid w:val="00064AA9"/>
    <w:rsid w:val="00066B8C"/>
    <w:rsid w:val="00067EE9"/>
    <w:rsid w:val="00076780"/>
    <w:rsid w:val="000835F5"/>
    <w:rsid w:val="00085392"/>
    <w:rsid w:val="00086A9D"/>
    <w:rsid w:val="000875BF"/>
    <w:rsid w:val="000911D1"/>
    <w:rsid w:val="00092674"/>
    <w:rsid w:val="000A4FAC"/>
    <w:rsid w:val="000B1331"/>
    <w:rsid w:val="000B40A9"/>
    <w:rsid w:val="000B7795"/>
    <w:rsid w:val="000C4546"/>
    <w:rsid w:val="000D07C6"/>
    <w:rsid w:val="000D4429"/>
    <w:rsid w:val="000D6DE5"/>
    <w:rsid w:val="000E37E9"/>
    <w:rsid w:val="00102E02"/>
    <w:rsid w:val="00104A75"/>
    <w:rsid w:val="00110CE6"/>
    <w:rsid w:val="00114770"/>
    <w:rsid w:val="001154C3"/>
    <w:rsid w:val="001165D0"/>
    <w:rsid w:val="001166B7"/>
    <w:rsid w:val="001167A8"/>
    <w:rsid w:val="001263CC"/>
    <w:rsid w:val="00127108"/>
    <w:rsid w:val="00127DEA"/>
    <w:rsid w:val="00131CDA"/>
    <w:rsid w:val="00132F57"/>
    <w:rsid w:val="00136CF9"/>
    <w:rsid w:val="001378B1"/>
    <w:rsid w:val="00153923"/>
    <w:rsid w:val="0015639D"/>
    <w:rsid w:val="00157D6C"/>
    <w:rsid w:val="00160BC1"/>
    <w:rsid w:val="00161C70"/>
    <w:rsid w:val="001643D5"/>
    <w:rsid w:val="001716A9"/>
    <w:rsid w:val="001806B9"/>
    <w:rsid w:val="00181AAB"/>
    <w:rsid w:val="00184F65"/>
    <w:rsid w:val="001871AA"/>
    <w:rsid w:val="00195E50"/>
    <w:rsid w:val="001A6533"/>
    <w:rsid w:val="001C0D53"/>
    <w:rsid w:val="001C4FED"/>
    <w:rsid w:val="001C6305"/>
    <w:rsid w:val="001D24E1"/>
    <w:rsid w:val="001D7E91"/>
    <w:rsid w:val="001F11DE"/>
    <w:rsid w:val="001F3561"/>
    <w:rsid w:val="001F695B"/>
    <w:rsid w:val="0020452B"/>
    <w:rsid w:val="00207E2E"/>
    <w:rsid w:val="00207FB7"/>
    <w:rsid w:val="00210142"/>
    <w:rsid w:val="00211C1B"/>
    <w:rsid w:val="00235E1F"/>
    <w:rsid w:val="00236E9C"/>
    <w:rsid w:val="00240A81"/>
    <w:rsid w:val="00245199"/>
    <w:rsid w:val="002657BC"/>
    <w:rsid w:val="0026751E"/>
    <w:rsid w:val="00270D6C"/>
    <w:rsid w:val="00276128"/>
    <w:rsid w:val="0027733F"/>
    <w:rsid w:val="00277F71"/>
    <w:rsid w:val="00285AD5"/>
    <w:rsid w:val="00291D05"/>
    <w:rsid w:val="002933E5"/>
    <w:rsid w:val="0029440B"/>
    <w:rsid w:val="00295FD8"/>
    <w:rsid w:val="002A0D1B"/>
    <w:rsid w:val="002B3D83"/>
    <w:rsid w:val="002B430E"/>
    <w:rsid w:val="002B5AB9"/>
    <w:rsid w:val="002B6C87"/>
    <w:rsid w:val="002B734E"/>
    <w:rsid w:val="002C2EAE"/>
    <w:rsid w:val="002C3F08"/>
    <w:rsid w:val="002C7582"/>
    <w:rsid w:val="002D1A62"/>
    <w:rsid w:val="002D6AC0"/>
    <w:rsid w:val="002E4CB7"/>
    <w:rsid w:val="00300EF6"/>
    <w:rsid w:val="0031287E"/>
    <w:rsid w:val="00315AB7"/>
    <w:rsid w:val="00316709"/>
    <w:rsid w:val="0032166A"/>
    <w:rsid w:val="00330957"/>
    <w:rsid w:val="0033546E"/>
    <w:rsid w:val="00355C7E"/>
    <w:rsid w:val="003618C2"/>
    <w:rsid w:val="00363097"/>
    <w:rsid w:val="00363414"/>
    <w:rsid w:val="00365758"/>
    <w:rsid w:val="003668E3"/>
    <w:rsid w:val="00367EC4"/>
    <w:rsid w:val="00381EA3"/>
    <w:rsid w:val="00390B62"/>
    <w:rsid w:val="003936AF"/>
    <w:rsid w:val="003969F4"/>
    <w:rsid w:val="003A3494"/>
    <w:rsid w:val="003A57B5"/>
    <w:rsid w:val="003A6FB0"/>
    <w:rsid w:val="003A71E4"/>
    <w:rsid w:val="003B7F71"/>
    <w:rsid w:val="003C0ABA"/>
    <w:rsid w:val="003C121A"/>
    <w:rsid w:val="003D47C6"/>
    <w:rsid w:val="003D5A52"/>
    <w:rsid w:val="003D6161"/>
    <w:rsid w:val="003E16F0"/>
    <w:rsid w:val="003F2F96"/>
    <w:rsid w:val="00400491"/>
    <w:rsid w:val="0040617E"/>
    <w:rsid w:val="00407242"/>
    <w:rsid w:val="00407404"/>
    <w:rsid w:val="004110F5"/>
    <w:rsid w:val="00414918"/>
    <w:rsid w:val="00435249"/>
    <w:rsid w:val="00443895"/>
    <w:rsid w:val="0046365B"/>
    <w:rsid w:val="0047224A"/>
    <w:rsid w:val="0047572F"/>
    <w:rsid w:val="0047633A"/>
    <w:rsid w:val="004769CD"/>
    <w:rsid w:val="0048300E"/>
    <w:rsid w:val="0049217A"/>
    <w:rsid w:val="004960CB"/>
    <w:rsid w:val="004A2C0D"/>
    <w:rsid w:val="004A2E62"/>
    <w:rsid w:val="004A68C9"/>
    <w:rsid w:val="004B13BA"/>
    <w:rsid w:val="004C025F"/>
    <w:rsid w:val="004C5815"/>
    <w:rsid w:val="004C6DB3"/>
    <w:rsid w:val="004C78A4"/>
    <w:rsid w:val="004E0AA2"/>
    <w:rsid w:val="004E0C3F"/>
    <w:rsid w:val="004E3D82"/>
    <w:rsid w:val="004E4CD6"/>
    <w:rsid w:val="004E4DB2"/>
    <w:rsid w:val="004E62F1"/>
    <w:rsid w:val="004E753A"/>
    <w:rsid w:val="004F3C72"/>
    <w:rsid w:val="00500E78"/>
    <w:rsid w:val="00504946"/>
    <w:rsid w:val="00516F43"/>
    <w:rsid w:val="005362E6"/>
    <w:rsid w:val="00537A62"/>
    <w:rsid w:val="00540F31"/>
    <w:rsid w:val="00544C11"/>
    <w:rsid w:val="00565480"/>
    <w:rsid w:val="005669CB"/>
    <w:rsid w:val="00570C40"/>
    <w:rsid w:val="00572F9F"/>
    <w:rsid w:val="00580DFE"/>
    <w:rsid w:val="005816EA"/>
    <w:rsid w:val="00582969"/>
    <w:rsid w:val="00583C2E"/>
    <w:rsid w:val="00584506"/>
    <w:rsid w:val="00584FE8"/>
    <w:rsid w:val="00586FAD"/>
    <w:rsid w:val="005878FB"/>
    <w:rsid w:val="005915BA"/>
    <w:rsid w:val="00591B36"/>
    <w:rsid w:val="00592B05"/>
    <w:rsid w:val="005A28FC"/>
    <w:rsid w:val="005B47CE"/>
    <w:rsid w:val="005B5D6D"/>
    <w:rsid w:val="005B71A2"/>
    <w:rsid w:val="005C13E4"/>
    <w:rsid w:val="005C20F0"/>
    <w:rsid w:val="005C3AEB"/>
    <w:rsid w:val="005C3E07"/>
    <w:rsid w:val="005C6B7B"/>
    <w:rsid w:val="005C7567"/>
    <w:rsid w:val="005D206B"/>
    <w:rsid w:val="005F2349"/>
    <w:rsid w:val="006000AE"/>
    <w:rsid w:val="006010F1"/>
    <w:rsid w:val="006044B4"/>
    <w:rsid w:val="00607E17"/>
    <w:rsid w:val="006118F6"/>
    <w:rsid w:val="00613ED0"/>
    <w:rsid w:val="00624E28"/>
    <w:rsid w:val="00640A06"/>
    <w:rsid w:val="00641D51"/>
    <w:rsid w:val="00642A2F"/>
    <w:rsid w:val="006439F4"/>
    <w:rsid w:val="0064602E"/>
    <w:rsid w:val="0065477D"/>
    <w:rsid w:val="0065606F"/>
    <w:rsid w:val="00656AC4"/>
    <w:rsid w:val="00676914"/>
    <w:rsid w:val="00687A0C"/>
    <w:rsid w:val="00687B3A"/>
    <w:rsid w:val="00692DD7"/>
    <w:rsid w:val="006A5337"/>
    <w:rsid w:val="006B0CA3"/>
    <w:rsid w:val="006D108C"/>
    <w:rsid w:val="006D15B6"/>
    <w:rsid w:val="006D6805"/>
    <w:rsid w:val="006D6899"/>
    <w:rsid w:val="006E0574"/>
    <w:rsid w:val="006E5C19"/>
    <w:rsid w:val="007043A1"/>
    <w:rsid w:val="00705814"/>
    <w:rsid w:val="00705FB5"/>
    <w:rsid w:val="007066B1"/>
    <w:rsid w:val="00713D44"/>
    <w:rsid w:val="00724EFA"/>
    <w:rsid w:val="007327FE"/>
    <w:rsid w:val="00745490"/>
    <w:rsid w:val="00747E81"/>
    <w:rsid w:val="007512C7"/>
    <w:rsid w:val="00752936"/>
    <w:rsid w:val="0076201E"/>
    <w:rsid w:val="00764497"/>
    <w:rsid w:val="00772DE2"/>
    <w:rsid w:val="007751FE"/>
    <w:rsid w:val="00777B09"/>
    <w:rsid w:val="00781ADF"/>
    <w:rsid w:val="00783D3E"/>
    <w:rsid w:val="00785842"/>
    <w:rsid w:val="007865CB"/>
    <w:rsid w:val="00793E1B"/>
    <w:rsid w:val="00793F01"/>
    <w:rsid w:val="007A338A"/>
    <w:rsid w:val="007A5EE5"/>
    <w:rsid w:val="007A7E7B"/>
    <w:rsid w:val="007B1B01"/>
    <w:rsid w:val="007B2F12"/>
    <w:rsid w:val="007C277B"/>
    <w:rsid w:val="007C7E4C"/>
    <w:rsid w:val="007D5CC1"/>
    <w:rsid w:val="007E10C6"/>
    <w:rsid w:val="007F098D"/>
    <w:rsid w:val="007F4B97"/>
    <w:rsid w:val="007F7A4D"/>
    <w:rsid w:val="00801B83"/>
    <w:rsid w:val="00801DF2"/>
    <w:rsid w:val="0080547C"/>
    <w:rsid w:val="00820D1B"/>
    <w:rsid w:val="00823333"/>
    <w:rsid w:val="00823E5A"/>
    <w:rsid w:val="00827A34"/>
    <w:rsid w:val="008423FF"/>
    <w:rsid w:val="00853C6A"/>
    <w:rsid w:val="008566D7"/>
    <w:rsid w:val="00857FC8"/>
    <w:rsid w:val="0086244B"/>
    <w:rsid w:val="0086651C"/>
    <w:rsid w:val="00866560"/>
    <w:rsid w:val="0088272E"/>
    <w:rsid w:val="00883908"/>
    <w:rsid w:val="008B3964"/>
    <w:rsid w:val="008B6331"/>
    <w:rsid w:val="008C0DA4"/>
    <w:rsid w:val="008E5E59"/>
    <w:rsid w:val="008F44E5"/>
    <w:rsid w:val="00920199"/>
    <w:rsid w:val="00921868"/>
    <w:rsid w:val="0094149E"/>
    <w:rsid w:val="00941875"/>
    <w:rsid w:val="00951F6B"/>
    <w:rsid w:val="009528CA"/>
    <w:rsid w:val="00954E45"/>
    <w:rsid w:val="00965998"/>
    <w:rsid w:val="00990EC2"/>
    <w:rsid w:val="009A0F9C"/>
    <w:rsid w:val="009E35D2"/>
    <w:rsid w:val="009F4070"/>
    <w:rsid w:val="009F5E32"/>
    <w:rsid w:val="00A019F5"/>
    <w:rsid w:val="00A07B95"/>
    <w:rsid w:val="00A14B7E"/>
    <w:rsid w:val="00A26A95"/>
    <w:rsid w:val="00A275E4"/>
    <w:rsid w:val="00A32A5F"/>
    <w:rsid w:val="00A44F9E"/>
    <w:rsid w:val="00A567CD"/>
    <w:rsid w:val="00A63D90"/>
    <w:rsid w:val="00A676AD"/>
    <w:rsid w:val="00A75675"/>
    <w:rsid w:val="00A76E53"/>
    <w:rsid w:val="00A804FB"/>
    <w:rsid w:val="00A83EBD"/>
    <w:rsid w:val="00A9313D"/>
    <w:rsid w:val="00A9607B"/>
    <w:rsid w:val="00A96C48"/>
    <w:rsid w:val="00AA2A29"/>
    <w:rsid w:val="00AB11F1"/>
    <w:rsid w:val="00AB2091"/>
    <w:rsid w:val="00AB52AE"/>
    <w:rsid w:val="00AD0669"/>
    <w:rsid w:val="00AD208A"/>
    <w:rsid w:val="00AD43A4"/>
    <w:rsid w:val="00AD4A3C"/>
    <w:rsid w:val="00AD51AE"/>
    <w:rsid w:val="00AE3177"/>
    <w:rsid w:val="00AE71A0"/>
    <w:rsid w:val="00AE7DC0"/>
    <w:rsid w:val="00AF4835"/>
    <w:rsid w:val="00AF61EB"/>
    <w:rsid w:val="00AF70A5"/>
    <w:rsid w:val="00B1267B"/>
    <w:rsid w:val="00B14050"/>
    <w:rsid w:val="00B17D72"/>
    <w:rsid w:val="00B40109"/>
    <w:rsid w:val="00B43F9B"/>
    <w:rsid w:val="00B44FF6"/>
    <w:rsid w:val="00B51292"/>
    <w:rsid w:val="00B5209B"/>
    <w:rsid w:val="00B542D4"/>
    <w:rsid w:val="00B54421"/>
    <w:rsid w:val="00B642B8"/>
    <w:rsid w:val="00B8007C"/>
    <w:rsid w:val="00B817E2"/>
    <w:rsid w:val="00BB6C9A"/>
    <w:rsid w:val="00BB70FB"/>
    <w:rsid w:val="00BC3E7A"/>
    <w:rsid w:val="00BC4935"/>
    <w:rsid w:val="00BC6933"/>
    <w:rsid w:val="00BE023D"/>
    <w:rsid w:val="00BE1FB0"/>
    <w:rsid w:val="00BE242C"/>
    <w:rsid w:val="00BF22FC"/>
    <w:rsid w:val="00BF65B3"/>
    <w:rsid w:val="00C00DA5"/>
    <w:rsid w:val="00C00FA7"/>
    <w:rsid w:val="00C056D4"/>
    <w:rsid w:val="00C068B8"/>
    <w:rsid w:val="00C1245E"/>
    <w:rsid w:val="00C228C5"/>
    <w:rsid w:val="00C24EA8"/>
    <w:rsid w:val="00C26026"/>
    <w:rsid w:val="00C33468"/>
    <w:rsid w:val="00C3475E"/>
    <w:rsid w:val="00C35959"/>
    <w:rsid w:val="00C40C06"/>
    <w:rsid w:val="00C55E91"/>
    <w:rsid w:val="00C70CA1"/>
    <w:rsid w:val="00C90A7A"/>
    <w:rsid w:val="00C91E2D"/>
    <w:rsid w:val="00C93F61"/>
    <w:rsid w:val="00C94464"/>
    <w:rsid w:val="00C953C9"/>
    <w:rsid w:val="00CA401A"/>
    <w:rsid w:val="00CA4763"/>
    <w:rsid w:val="00CA4CD8"/>
    <w:rsid w:val="00CB27ED"/>
    <w:rsid w:val="00CB2818"/>
    <w:rsid w:val="00CB61D6"/>
    <w:rsid w:val="00CC7C9D"/>
    <w:rsid w:val="00CD42F8"/>
    <w:rsid w:val="00CE6C4B"/>
    <w:rsid w:val="00CF12C6"/>
    <w:rsid w:val="00CF2B2F"/>
    <w:rsid w:val="00CF6292"/>
    <w:rsid w:val="00CF6B12"/>
    <w:rsid w:val="00D00D97"/>
    <w:rsid w:val="00D02EB8"/>
    <w:rsid w:val="00D07EAE"/>
    <w:rsid w:val="00D152E4"/>
    <w:rsid w:val="00D16C80"/>
    <w:rsid w:val="00D1753D"/>
    <w:rsid w:val="00D23EFA"/>
    <w:rsid w:val="00D26CA9"/>
    <w:rsid w:val="00D305F7"/>
    <w:rsid w:val="00D30CE7"/>
    <w:rsid w:val="00D34B66"/>
    <w:rsid w:val="00D44188"/>
    <w:rsid w:val="00D443FF"/>
    <w:rsid w:val="00D63339"/>
    <w:rsid w:val="00D74206"/>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27B47"/>
    <w:rsid w:val="00E342DE"/>
    <w:rsid w:val="00E42AED"/>
    <w:rsid w:val="00E4451A"/>
    <w:rsid w:val="00E72419"/>
    <w:rsid w:val="00E72975"/>
    <w:rsid w:val="00E7465A"/>
    <w:rsid w:val="00E81007"/>
    <w:rsid w:val="00E87776"/>
    <w:rsid w:val="00E9119D"/>
    <w:rsid w:val="00E92238"/>
    <w:rsid w:val="00EA206F"/>
    <w:rsid w:val="00EA3690"/>
    <w:rsid w:val="00EB0E73"/>
    <w:rsid w:val="00EC34B1"/>
    <w:rsid w:val="00ED28E4"/>
    <w:rsid w:val="00ED789C"/>
    <w:rsid w:val="00EE165B"/>
    <w:rsid w:val="00EE3EBF"/>
    <w:rsid w:val="00EE4D57"/>
    <w:rsid w:val="00F00B76"/>
    <w:rsid w:val="00F06F17"/>
    <w:rsid w:val="00F2130E"/>
    <w:rsid w:val="00F226CA"/>
    <w:rsid w:val="00F239D1"/>
    <w:rsid w:val="00F322E1"/>
    <w:rsid w:val="00F33A6F"/>
    <w:rsid w:val="00F342F7"/>
    <w:rsid w:val="00F40FEC"/>
    <w:rsid w:val="00F42549"/>
    <w:rsid w:val="00F463C0"/>
    <w:rsid w:val="00F56D29"/>
    <w:rsid w:val="00F625A5"/>
    <w:rsid w:val="00F63ADF"/>
    <w:rsid w:val="00F63BBC"/>
    <w:rsid w:val="00F8007A"/>
    <w:rsid w:val="00F803A3"/>
    <w:rsid w:val="00F84BCC"/>
    <w:rsid w:val="00F96A96"/>
    <w:rsid w:val="00FA5C55"/>
    <w:rsid w:val="00FA6BC3"/>
    <w:rsid w:val="00FB05DD"/>
    <w:rsid w:val="00FB15A7"/>
    <w:rsid w:val="00FB3DFD"/>
    <w:rsid w:val="00FC306B"/>
    <w:rsid w:val="00FC366B"/>
    <w:rsid w:val="00FD451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3">
    <w:name w:val="Body Text Indent"/>
    <w:basedOn w:val="a0"/>
    <w:link w:val="af4"/>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4">
    <w:name w:val="Основной текст с отступом Знак"/>
    <w:link w:val="af3"/>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character" w:customStyle="1" w:styleId="15">
    <w:name w:val="Неразрешенное упоминание1"/>
    <w:basedOn w:val="a1"/>
    <w:uiPriority w:val="99"/>
    <w:semiHidden/>
    <w:unhideWhenUsed/>
    <w:rsid w:val="009F5E32"/>
    <w:rPr>
      <w:color w:val="605E5C"/>
      <w:shd w:val="clear" w:color="auto" w:fill="E1DFDD"/>
    </w:rPr>
  </w:style>
  <w:style w:type="character" w:styleId="af5">
    <w:name w:val="Unresolved Mention"/>
    <w:basedOn w:val="a1"/>
    <w:uiPriority w:val="99"/>
    <w:semiHidden/>
    <w:unhideWhenUsed/>
    <w:rsid w:val="00E27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5243460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2599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7.html"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A7C2899B-FD7D-4936-9786-956486254749"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524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60393.ht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DFE41-2269-4678-A124-B4FF82C2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7688</Words>
  <Characters>43822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51408</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8192097</vt:i4>
      </vt:variant>
      <vt:variant>
        <vt:i4>3</vt:i4>
      </vt:variant>
      <vt:variant>
        <vt:i4>0</vt:i4>
      </vt:variant>
      <vt:variant>
        <vt:i4>5</vt:i4>
      </vt:variant>
      <vt:variant>
        <vt:lpwstr>http://www.iprbookshop.ru/25994</vt:lpwstr>
      </vt:variant>
      <vt:variant>
        <vt:lpwstr/>
      </vt:variant>
      <vt:variant>
        <vt:i4>7536749</vt:i4>
      </vt:variant>
      <vt:variant>
        <vt:i4>0</vt:i4>
      </vt:variant>
      <vt:variant>
        <vt:i4>0</vt:i4>
      </vt:variant>
      <vt:variant>
        <vt:i4>5</vt:i4>
      </vt:variant>
      <vt:variant>
        <vt:lpwstr>http://www.iprbookshop.ru/10629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10</cp:revision>
  <cp:lastPrinted>2019-02-27T04:25:00Z</cp:lastPrinted>
  <dcterms:created xsi:type="dcterms:W3CDTF">2022-07-01T16:08:00Z</dcterms:created>
  <dcterms:modified xsi:type="dcterms:W3CDTF">2024-05-18T13:32:00Z</dcterms:modified>
</cp:coreProperties>
</file>